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2"/>
        <w:gridCol w:w="3543"/>
        <w:gridCol w:w="3509"/>
      </w:tblGrid>
      <w:tr w:rsidR="00BB2F52" w:rsidTr="00A84CFB">
        <w:tc>
          <w:tcPr>
            <w:tcW w:w="3432" w:type="dxa"/>
          </w:tcPr>
          <w:p w:rsidR="00A84CFB" w:rsidRPr="00A84CFB" w:rsidRDefault="00A84CFB" w:rsidP="00A84CFB">
            <w:pPr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bookmarkStart w:id="0" w:name="_GoBack"/>
            <w:bookmarkEnd w:id="0"/>
            <w:r w:rsidRPr="00A84CFB">
              <w:rPr>
                <w:bCs/>
                <w:iCs/>
                <w:color w:val="000000"/>
                <w:spacing w:val="-5"/>
                <w:sz w:val="28"/>
                <w:szCs w:val="28"/>
              </w:rPr>
              <w:t>УТВЕРЖДАЮ</w:t>
            </w:r>
          </w:p>
          <w:p w:rsidR="00A84CFB" w:rsidRPr="00A84CFB" w:rsidRDefault="00A84CFB" w:rsidP="00A84CFB">
            <w:pPr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A84CFB">
              <w:rPr>
                <w:bCs/>
                <w:iCs/>
                <w:color w:val="000000"/>
                <w:spacing w:val="-5"/>
                <w:sz w:val="28"/>
                <w:szCs w:val="28"/>
              </w:rPr>
              <w:t>Министр физической культуры и спорта Пермского края</w:t>
            </w:r>
          </w:p>
          <w:p w:rsidR="00A84CFB" w:rsidRPr="00A84CFB" w:rsidRDefault="00A84CFB" w:rsidP="00A84CFB">
            <w:pPr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A84CFB">
              <w:rPr>
                <w:bCs/>
                <w:iCs/>
                <w:color w:val="000000"/>
                <w:spacing w:val="-5"/>
                <w:sz w:val="28"/>
                <w:szCs w:val="28"/>
              </w:rPr>
              <w:t>___________</w:t>
            </w:r>
            <w:proofErr w:type="spellStart"/>
            <w:r w:rsidRPr="00A84CFB">
              <w:rPr>
                <w:bCs/>
                <w:iCs/>
                <w:color w:val="000000"/>
                <w:spacing w:val="-5"/>
                <w:sz w:val="28"/>
                <w:szCs w:val="28"/>
              </w:rPr>
              <w:t>Т.В.Чеснокова</w:t>
            </w:r>
            <w:proofErr w:type="spellEnd"/>
          </w:p>
          <w:p w:rsidR="00BB2F52" w:rsidRDefault="00A84CFB" w:rsidP="00A84CFB">
            <w:pPr>
              <w:spacing w:line="300" w:lineRule="exact"/>
              <w:ind w:firstLine="19"/>
            </w:pPr>
            <w:r w:rsidRPr="00A84CFB">
              <w:rPr>
                <w:bCs/>
                <w:iCs/>
                <w:color w:val="000000"/>
                <w:spacing w:val="-5"/>
                <w:sz w:val="28"/>
                <w:szCs w:val="28"/>
              </w:rPr>
              <w:t>«___» ___________ 2021 г.</w:t>
            </w:r>
            <w:r>
              <w:t xml:space="preserve"> </w:t>
            </w:r>
          </w:p>
        </w:tc>
        <w:tc>
          <w:tcPr>
            <w:tcW w:w="3543" w:type="dxa"/>
          </w:tcPr>
          <w:p w:rsidR="004432D9" w:rsidRPr="00A84CFB" w:rsidRDefault="004432D9" w:rsidP="004432D9">
            <w:pPr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A84CFB">
              <w:rPr>
                <w:bCs/>
                <w:iCs/>
                <w:color w:val="000000"/>
                <w:spacing w:val="-5"/>
                <w:sz w:val="28"/>
                <w:szCs w:val="28"/>
              </w:rPr>
              <w:t>УТВЕРЖДАЮ</w:t>
            </w:r>
          </w:p>
          <w:p w:rsidR="00BB2F52" w:rsidRPr="00C711C2" w:rsidRDefault="00BB2F52" w:rsidP="00BB2F5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proofErr w:type="spellStart"/>
            <w:r>
              <w:rPr>
                <w:bCs/>
                <w:iCs/>
                <w:color w:val="000000"/>
                <w:spacing w:val="-5"/>
                <w:sz w:val="28"/>
                <w:szCs w:val="28"/>
              </w:rPr>
              <w:t>И.о</w:t>
            </w:r>
            <w:proofErr w:type="spellEnd"/>
            <w:r>
              <w:rPr>
                <w:bCs/>
                <w:iCs/>
                <w:color w:val="000000"/>
                <w:spacing w:val="-5"/>
                <w:sz w:val="28"/>
                <w:szCs w:val="28"/>
              </w:rPr>
              <w:t>. г</w:t>
            </w:r>
            <w:r w:rsidRPr="00C711C2">
              <w:rPr>
                <w:bCs/>
                <w:iCs/>
                <w:color w:val="000000"/>
                <w:spacing w:val="-5"/>
                <w:sz w:val="28"/>
                <w:szCs w:val="28"/>
              </w:rPr>
              <w:t>лав</w:t>
            </w:r>
            <w:r>
              <w:rPr>
                <w:bCs/>
                <w:iCs/>
                <w:color w:val="000000"/>
                <w:spacing w:val="-5"/>
                <w:sz w:val="28"/>
                <w:szCs w:val="28"/>
              </w:rPr>
              <w:t>ы</w:t>
            </w:r>
            <w:r w:rsidRPr="00C711C2">
              <w:rPr>
                <w:bCs/>
                <w:iCs/>
                <w:color w:val="000000"/>
                <w:spacing w:val="-5"/>
                <w:sz w:val="28"/>
                <w:szCs w:val="28"/>
              </w:rPr>
              <w:t xml:space="preserve"> Коми-Пермяцкого округа -</w:t>
            </w:r>
          </w:p>
          <w:p w:rsidR="00BB2F52" w:rsidRPr="00C711C2" w:rsidRDefault="00BB2F52" w:rsidP="00BB2F5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C711C2">
              <w:rPr>
                <w:bCs/>
                <w:iCs/>
                <w:color w:val="000000"/>
                <w:spacing w:val="-5"/>
                <w:sz w:val="28"/>
                <w:szCs w:val="28"/>
              </w:rPr>
              <w:t>министр</w:t>
            </w:r>
            <w:r>
              <w:rPr>
                <w:bCs/>
                <w:iCs/>
                <w:color w:val="000000"/>
                <w:spacing w:val="-5"/>
                <w:sz w:val="28"/>
                <w:szCs w:val="28"/>
              </w:rPr>
              <w:t>а</w:t>
            </w:r>
            <w:r w:rsidRPr="00C711C2">
              <w:rPr>
                <w:bCs/>
                <w:iCs/>
                <w:color w:val="000000"/>
                <w:spacing w:val="-5"/>
                <w:sz w:val="28"/>
                <w:szCs w:val="28"/>
              </w:rPr>
              <w:t xml:space="preserve"> Пермского края</w:t>
            </w:r>
          </w:p>
          <w:p w:rsidR="00BB2F52" w:rsidRPr="00C711C2" w:rsidRDefault="00BB2F52" w:rsidP="00BB2F5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>
              <w:rPr>
                <w:bCs/>
                <w:iCs/>
                <w:color w:val="000000"/>
                <w:spacing w:val="-5"/>
                <w:sz w:val="28"/>
                <w:szCs w:val="28"/>
              </w:rPr>
              <w:t>___________М.А. Макарова</w:t>
            </w:r>
          </w:p>
          <w:p w:rsidR="00BB2F52" w:rsidRPr="00C711C2" w:rsidRDefault="00BB2F52" w:rsidP="00BB2F5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>
              <w:rPr>
                <w:bCs/>
                <w:iCs/>
                <w:color w:val="000000"/>
                <w:spacing w:val="-5"/>
                <w:sz w:val="28"/>
                <w:szCs w:val="28"/>
              </w:rPr>
              <w:t>«___» ___________</w:t>
            </w:r>
            <w:r w:rsidRPr="00C711C2">
              <w:rPr>
                <w:bCs/>
                <w:iCs/>
                <w:color w:val="000000"/>
                <w:spacing w:val="-5"/>
                <w:sz w:val="28"/>
                <w:szCs w:val="28"/>
              </w:rPr>
              <w:t xml:space="preserve"> 20</w:t>
            </w:r>
            <w:r>
              <w:rPr>
                <w:bCs/>
                <w:iCs/>
                <w:color w:val="000000"/>
                <w:spacing w:val="-5"/>
                <w:sz w:val="28"/>
                <w:szCs w:val="28"/>
              </w:rPr>
              <w:t>21</w:t>
            </w:r>
            <w:r w:rsidRPr="00C711C2">
              <w:rPr>
                <w:bCs/>
                <w:iCs/>
                <w:color w:val="000000"/>
                <w:spacing w:val="-5"/>
                <w:sz w:val="28"/>
                <w:szCs w:val="28"/>
              </w:rPr>
              <w:t xml:space="preserve"> г.</w:t>
            </w:r>
          </w:p>
          <w:p w:rsidR="00BB2F52" w:rsidRDefault="00BB2F52"/>
        </w:tc>
        <w:tc>
          <w:tcPr>
            <w:tcW w:w="3509" w:type="dxa"/>
          </w:tcPr>
          <w:p w:rsidR="004432D9" w:rsidRPr="00A84CFB" w:rsidRDefault="004432D9" w:rsidP="004432D9">
            <w:pPr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  <w:r w:rsidRPr="00A84CFB">
              <w:rPr>
                <w:bCs/>
                <w:iCs/>
                <w:color w:val="000000"/>
                <w:spacing w:val="-5"/>
                <w:sz w:val="28"/>
                <w:szCs w:val="28"/>
              </w:rPr>
              <w:t>УТВЕРЖДАЮ</w:t>
            </w:r>
          </w:p>
          <w:p w:rsidR="00A84CFB" w:rsidRPr="00A84CFB" w:rsidRDefault="00A84CFB" w:rsidP="00A84CFB">
            <w:pPr>
              <w:rPr>
                <w:sz w:val="28"/>
                <w:szCs w:val="28"/>
              </w:rPr>
            </w:pPr>
            <w:r w:rsidRPr="00A84CFB">
              <w:rPr>
                <w:sz w:val="28"/>
                <w:szCs w:val="28"/>
              </w:rPr>
              <w:t>Глава города Кудымкара – глава администрации города Кудымкара</w:t>
            </w:r>
          </w:p>
          <w:p w:rsidR="00A84CFB" w:rsidRPr="00A84CFB" w:rsidRDefault="00A84CFB" w:rsidP="00A84CFB">
            <w:pPr>
              <w:rPr>
                <w:sz w:val="28"/>
                <w:szCs w:val="28"/>
              </w:rPr>
            </w:pPr>
            <w:r w:rsidRPr="00A84CFB">
              <w:rPr>
                <w:sz w:val="28"/>
                <w:szCs w:val="28"/>
              </w:rPr>
              <w:t>__________</w:t>
            </w:r>
            <w:proofErr w:type="spellStart"/>
            <w:r w:rsidRPr="00A84CFB">
              <w:rPr>
                <w:sz w:val="28"/>
                <w:szCs w:val="28"/>
              </w:rPr>
              <w:t>Н.А.Стоянова</w:t>
            </w:r>
            <w:proofErr w:type="spellEnd"/>
          </w:p>
          <w:p w:rsidR="00BB2F52" w:rsidRDefault="00A84CFB" w:rsidP="00A84CFB">
            <w:r w:rsidRPr="00A84CFB">
              <w:rPr>
                <w:sz w:val="28"/>
                <w:szCs w:val="28"/>
              </w:rPr>
              <w:t>«___»___________2021 г.</w:t>
            </w:r>
          </w:p>
        </w:tc>
      </w:tr>
    </w:tbl>
    <w:p w:rsidR="00BB2F52" w:rsidRDefault="00BB2F52"/>
    <w:tbl>
      <w:tblPr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524"/>
        <w:gridCol w:w="285"/>
        <w:gridCol w:w="1167"/>
        <w:gridCol w:w="1524"/>
        <w:gridCol w:w="285"/>
        <w:gridCol w:w="1167"/>
        <w:gridCol w:w="1524"/>
        <w:gridCol w:w="285"/>
        <w:gridCol w:w="1167"/>
        <w:gridCol w:w="3334"/>
        <w:gridCol w:w="744"/>
      </w:tblGrid>
      <w:tr w:rsidR="00BB2F52" w:rsidRPr="0027009F" w:rsidTr="00BB2F52">
        <w:trPr>
          <w:gridAfter w:val="2"/>
          <w:wAfter w:w="4078" w:type="dxa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F52" w:rsidRPr="00C711C2" w:rsidRDefault="00BB2F52" w:rsidP="00662FF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F52" w:rsidRPr="00C711C2" w:rsidRDefault="00BB2F52" w:rsidP="00BB2F5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2F52" w:rsidRDefault="00BB2F52" w:rsidP="00662FF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2F52" w:rsidRDefault="00BB2F52" w:rsidP="00662FF2">
            <w:pPr>
              <w:shd w:val="clear" w:color="auto" w:fill="FFFFFF"/>
              <w:spacing w:line="300" w:lineRule="exact"/>
              <w:ind w:firstLine="19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</w:tr>
      <w:tr w:rsidR="00BB2F52" w:rsidRPr="0027009F" w:rsidTr="00BB2F52">
        <w:tc>
          <w:tcPr>
            <w:tcW w:w="5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F52" w:rsidRPr="00C711C2" w:rsidRDefault="00BB2F52" w:rsidP="00662FF2">
            <w:pPr>
              <w:spacing w:line="300" w:lineRule="exact"/>
              <w:rPr>
                <w:iCs/>
                <w:sz w:val="28"/>
                <w:szCs w:val="28"/>
              </w:rPr>
            </w:pPr>
          </w:p>
          <w:p w:rsidR="00BB2F52" w:rsidRPr="00C711C2" w:rsidRDefault="00BB2F52" w:rsidP="00BB2F52">
            <w:pPr>
              <w:spacing w:line="300" w:lineRule="exact"/>
              <w:ind w:firstLine="19"/>
              <w:rPr>
                <w:iCs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2F52" w:rsidRPr="00C711C2" w:rsidRDefault="00BB2F52" w:rsidP="00662FF2">
            <w:pPr>
              <w:spacing w:line="300" w:lineRule="exact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2F52" w:rsidRPr="00C711C2" w:rsidRDefault="00BB2F52" w:rsidP="00662FF2">
            <w:pPr>
              <w:spacing w:line="300" w:lineRule="exact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2F52" w:rsidRPr="00C711C2" w:rsidRDefault="00BB2F52" w:rsidP="00662FF2">
            <w:pPr>
              <w:spacing w:line="300" w:lineRule="exact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  <w:p w:rsidR="00BB2F52" w:rsidRPr="00C711C2" w:rsidRDefault="00BB2F52" w:rsidP="00662FF2">
            <w:pPr>
              <w:spacing w:line="300" w:lineRule="exact"/>
              <w:rPr>
                <w:bCs/>
                <w:iCs/>
                <w:color w:val="000000"/>
                <w:spacing w:val="-5"/>
                <w:sz w:val="28"/>
                <w:szCs w:val="28"/>
              </w:rPr>
            </w:pPr>
          </w:p>
        </w:tc>
      </w:tr>
      <w:tr w:rsidR="00BB2F52" w:rsidRPr="00C97B75" w:rsidTr="00BB2F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44" w:type="dxa"/>
        </w:trPr>
        <w:tc>
          <w:tcPr>
            <w:tcW w:w="4785" w:type="dxa"/>
            <w:gridSpan w:val="2"/>
            <w:shd w:val="clear" w:color="auto" w:fill="auto"/>
          </w:tcPr>
          <w:p w:rsidR="00BB2F52" w:rsidRPr="00C97B75" w:rsidRDefault="00BB2F52" w:rsidP="00BA0826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BB2F52" w:rsidRPr="00C97B75" w:rsidRDefault="00BB2F52" w:rsidP="00396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BB2F52" w:rsidRPr="00C97B75" w:rsidRDefault="00BB2F52" w:rsidP="00396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shd w:val="clear" w:color="auto" w:fill="auto"/>
          </w:tcPr>
          <w:p w:rsidR="00BB2F52" w:rsidRPr="00C97B75" w:rsidRDefault="00BB2F52" w:rsidP="003960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B2F52" w:rsidRPr="00AE5998" w:rsidTr="00BB2F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44" w:type="dxa"/>
        </w:trPr>
        <w:tc>
          <w:tcPr>
            <w:tcW w:w="4785" w:type="dxa"/>
            <w:gridSpan w:val="2"/>
            <w:shd w:val="clear" w:color="auto" w:fill="auto"/>
          </w:tcPr>
          <w:p w:rsidR="00BB2F52" w:rsidRPr="00AE5998" w:rsidRDefault="00BB2F52" w:rsidP="00F91E53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BB2F52" w:rsidRPr="00AE5998" w:rsidRDefault="00BB2F52" w:rsidP="00BA0826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BB2F52" w:rsidRPr="00AE5998" w:rsidRDefault="00BB2F52" w:rsidP="00BA082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3"/>
            <w:shd w:val="clear" w:color="auto" w:fill="auto"/>
          </w:tcPr>
          <w:p w:rsidR="00BB2F52" w:rsidRPr="00AE5998" w:rsidRDefault="00BB2F52" w:rsidP="00BA0826">
            <w:pPr>
              <w:rPr>
                <w:sz w:val="28"/>
                <w:szCs w:val="28"/>
              </w:rPr>
            </w:pPr>
          </w:p>
        </w:tc>
      </w:tr>
    </w:tbl>
    <w:p w:rsidR="005A12A9" w:rsidRDefault="005A12A9" w:rsidP="00FE3064">
      <w:pPr>
        <w:jc w:val="center"/>
        <w:rPr>
          <w:b/>
          <w:sz w:val="28"/>
          <w:szCs w:val="28"/>
        </w:rPr>
      </w:pPr>
    </w:p>
    <w:p w:rsidR="00295B28" w:rsidRDefault="00295B28" w:rsidP="00FE3064">
      <w:pPr>
        <w:jc w:val="center"/>
        <w:rPr>
          <w:b/>
          <w:sz w:val="28"/>
          <w:szCs w:val="28"/>
        </w:rPr>
      </w:pPr>
    </w:p>
    <w:p w:rsidR="00554F46" w:rsidRDefault="00554F46" w:rsidP="00FE3064">
      <w:pPr>
        <w:jc w:val="center"/>
        <w:rPr>
          <w:b/>
          <w:sz w:val="28"/>
          <w:szCs w:val="28"/>
        </w:rPr>
      </w:pPr>
    </w:p>
    <w:p w:rsidR="00554F46" w:rsidRDefault="00554F46" w:rsidP="00FE3064">
      <w:pPr>
        <w:jc w:val="center"/>
        <w:rPr>
          <w:b/>
          <w:sz w:val="28"/>
          <w:szCs w:val="28"/>
        </w:rPr>
      </w:pPr>
    </w:p>
    <w:p w:rsidR="00F41DE0" w:rsidRDefault="00F41DE0" w:rsidP="00FE3064">
      <w:pPr>
        <w:jc w:val="center"/>
        <w:rPr>
          <w:b/>
          <w:sz w:val="28"/>
          <w:szCs w:val="28"/>
        </w:rPr>
      </w:pPr>
    </w:p>
    <w:p w:rsidR="00E654A5" w:rsidRDefault="00E654A5" w:rsidP="00FE3064">
      <w:pPr>
        <w:jc w:val="center"/>
        <w:rPr>
          <w:b/>
          <w:sz w:val="28"/>
          <w:szCs w:val="28"/>
        </w:rPr>
      </w:pPr>
    </w:p>
    <w:p w:rsidR="00295B28" w:rsidRPr="006B087E" w:rsidRDefault="00295B28" w:rsidP="00295B28">
      <w:pPr>
        <w:jc w:val="center"/>
        <w:rPr>
          <w:b/>
          <w:sz w:val="28"/>
          <w:szCs w:val="28"/>
        </w:rPr>
      </w:pPr>
      <w:r w:rsidRPr="006B087E">
        <w:rPr>
          <w:b/>
          <w:sz w:val="28"/>
          <w:szCs w:val="28"/>
        </w:rPr>
        <w:t>ПОЛОЖЕНИЕ</w:t>
      </w:r>
    </w:p>
    <w:p w:rsidR="002B0CA7" w:rsidRPr="002B0CA7" w:rsidRDefault="002B0CA7" w:rsidP="002B0CA7">
      <w:pPr>
        <w:jc w:val="center"/>
        <w:rPr>
          <w:b/>
          <w:sz w:val="28"/>
          <w:szCs w:val="28"/>
        </w:rPr>
      </w:pPr>
      <w:r w:rsidRPr="002B0CA7">
        <w:rPr>
          <w:b/>
          <w:sz w:val="28"/>
          <w:szCs w:val="28"/>
        </w:rPr>
        <w:t>о</w:t>
      </w:r>
      <w:r w:rsidR="009A58EA">
        <w:rPr>
          <w:b/>
          <w:sz w:val="28"/>
          <w:szCs w:val="28"/>
        </w:rPr>
        <w:t>б</w:t>
      </w:r>
      <w:r w:rsidRPr="002B0CA7">
        <w:rPr>
          <w:b/>
          <w:sz w:val="28"/>
          <w:szCs w:val="28"/>
        </w:rPr>
        <w:t xml:space="preserve"> </w:t>
      </w:r>
      <w:r w:rsidR="009A58EA">
        <w:rPr>
          <w:b/>
          <w:sz w:val="28"/>
          <w:szCs w:val="28"/>
        </w:rPr>
        <w:t>открытом межмуниципальном фестивале</w:t>
      </w:r>
    </w:p>
    <w:p w:rsidR="002B0CA7" w:rsidRPr="002B0CA7" w:rsidRDefault="002B0CA7" w:rsidP="002B0CA7">
      <w:pPr>
        <w:jc w:val="center"/>
        <w:rPr>
          <w:b/>
          <w:sz w:val="28"/>
          <w:szCs w:val="28"/>
        </w:rPr>
      </w:pPr>
      <w:r w:rsidRPr="002B0CA7">
        <w:rPr>
          <w:b/>
          <w:sz w:val="28"/>
          <w:szCs w:val="28"/>
        </w:rPr>
        <w:t xml:space="preserve"> национальных видов спорта </w:t>
      </w:r>
    </w:p>
    <w:p w:rsidR="002B0CA7" w:rsidRPr="002B0CA7" w:rsidRDefault="002B0CA7" w:rsidP="002B0CA7">
      <w:pPr>
        <w:jc w:val="center"/>
        <w:rPr>
          <w:b/>
          <w:sz w:val="28"/>
          <w:szCs w:val="28"/>
        </w:rPr>
      </w:pPr>
      <w:r w:rsidRPr="002B0CA7">
        <w:rPr>
          <w:b/>
          <w:sz w:val="28"/>
          <w:szCs w:val="28"/>
        </w:rPr>
        <w:t>«</w:t>
      </w:r>
      <w:proofErr w:type="spellStart"/>
      <w:r w:rsidRPr="002B0CA7">
        <w:rPr>
          <w:b/>
          <w:sz w:val="28"/>
          <w:szCs w:val="28"/>
        </w:rPr>
        <w:t>Миян</w:t>
      </w:r>
      <w:proofErr w:type="spellEnd"/>
      <w:r w:rsidRPr="002B0CA7">
        <w:rPr>
          <w:b/>
          <w:sz w:val="28"/>
          <w:szCs w:val="28"/>
        </w:rPr>
        <w:t xml:space="preserve"> Парма – </w:t>
      </w:r>
      <w:proofErr w:type="spellStart"/>
      <w:r w:rsidRPr="002B0CA7">
        <w:rPr>
          <w:b/>
          <w:sz w:val="28"/>
          <w:szCs w:val="28"/>
        </w:rPr>
        <w:t>Россиялöн</w:t>
      </w:r>
      <w:proofErr w:type="spellEnd"/>
      <w:r w:rsidRPr="002B0CA7">
        <w:rPr>
          <w:b/>
          <w:sz w:val="28"/>
          <w:szCs w:val="28"/>
        </w:rPr>
        <w:t xml:space="preserve"> тор» (Наша Парма – частичка России)</w:t>
      </w:r>
    </w:p>
    <w:p w:rsidR="00B37D46" w:rsidRDefault="00B37D46" w:rsidP="00295B28">
      <w:pPr>
        <w:jc w:val="center"/>
        <w:rPr>
          <w:b/>
          <w:sz w:val="28"/>
          <w:szCs w:val="28"/>
        </w:rPr>
      </w:pPr>
    </w:p>
    <w:p w:rsidR="006E2986" w:rsidRDefault="006E2986" w:rsidP="00295B28">
      <w:pPr>
        <w:jc w:val="center"/>
        <w:rPr>
          <w:b/>
          <w:sz w:val="28"/>
          <w:szCs w:val="28"/>
        </w:rPr>
      </w:pPr>
    </w:p>
    <w:p w:rsidR="006E2986" w:rsidRDefault="006E2986" w:rsidP="00295B28">
      <w:pPr>
        <w:jc w:val="center"/>
        <w:rPr>
          <w:b/>
          <w:sz w:val="28"/>
          <w:szCs w:val="28"/>
        </w:rPr>
      </w:pPr>
    </w:p>
    <w:p w:rsidR="006E2986" w:rsidRDefault="006E2986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</w:p>
    <w:p w:rsidR="00460011" w:rsidRDefault="00460011" w:rsidP="00295B28">
      <w:pPr>
        <w:jc w:val="center"/>
        <w:rPr>
          <w:b/>
          <w:sz w:val="28"/>
          <w:szCs w:val="28"/>
        </w:rPr>
      </w:pPr>
    </w:p>
    <w:p w:rsidR="00F41DE0" w:rsidRPr="00C711C2" w:rsidRDefault="00F41DE0" w:rsidP="00295B28">
      <w:pPr>
        <w:jc w:val="center"/>
        <w:rPr>
          <w:b/>
          <w:sz w:val="28"/>
          <w:szCs w:val="28"/>
        </w:rPr>
      </w:pPr>
    </w:p>
    <w:p w:rsidR="0039608F" w:rsidRPr="00C711C2" w:rsidRDefault="0039608F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</w:p>
    <w:p w:rsidR="00B81A01" w:rsidRPr="00C711C2" w:rsidRDefault="00B81A01" w:rsidP="00295B28">
      <w:pPr>
        <w:jc w:val="center"/>
        <w:rPr>
          <w:b/>
          <w:sz w:val="28"/>
          <w:szCs w:val="28"/>
        </w:rPr>
      </w:pPr>
    </w:p>
    <w:p w:rsidR="00B81A01" w:rsidRDefault="00B81A01" w:rsidP="00295B28">
      <w:pPr>
        <w:jc w:val="center"/>
        <w:rPr>
          <w:b/>
          <w:sz w:val="28"/>
          <w:szCs w:val="28"/>
        </w:rPr>
      </w:pPr>
    </w:p>
    <w:p w:rsidR="0050083A" w:rsidRDefault="0050083A" w:rsidP="00295B28">
      <w:pPr>
        <w:jc w:val="center"/>
        <w:rPr>
          <w:b/>
          <w:sz w:val="28"/>
          <w:szCs w:val="28"/>
        </w:rPr>
      </w:pPr>
    </w:p>
    <w:p w:rsidR="0050083A" w:rsidRDefault="0050083A" w:rsidP="00295B28">
      <w:pPr>
        <w:jc w:val="center"/>
        <w:rPr>
          <w:b/>
          <w:sz w:val="28"/>
          <w:szCs w:val="28"/>
        </w:rPr>
      </w:pPr>
    </w:p>
    <w:p w:rsidR="0050083A" w:rsidRDefault="0050083A" w:rsidP="00295B28">
      <w:pPr>
        <w:jc w:val="center"/>
        <w:rPr>
          <w:b/>
          <w:sz w:val="28"/>
          <w:szCs w:val="28"/>
        </w:rPr>
      </w:pPr>
    </w:p>
    <w:p w:rsidR="004432D9" w:rsidRPr="00C711C2" w:rsidRDefault="004432D9" w:rsidP="00295B28">
      <w:pPr>
        <w:jc w:val="center"/>
        <w:rPr>
          <w:b/>
          <w:sz w:val="28"/>
          <w:szCs w:val="28"/>
        </w:rPr>
      </w:pPr>
    </w:p>
    <w:p w:rsidR="00CB3D9D" w:rsidRPr="00C711C2" w:rsidRDefault="00CB3D9D" w:rsidP="00295B28">
      <w:pPr>
        <w:jc w:val="center"/>
        <w:rPr>
          <w:b/>
          <w:sz w:val="28"/>
          <w:szCs w:val="28"/>
        </w:rPr>
      </w:pPr>
    </w:p>
    <w:p w:rsidR="00CB3D9D" w:rsidRPr="00C711C2" w:rsidRDefault="00CB3D9D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</w:p>
    <w:p w:rsidR="00460011" w:rsidRPr="00C711C2" w:rsidRDefault="00460011" w:rsidP="00295B28">
      <w:pPr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 xml:space="preserve">г. </w:t>
      </w:r>
      <w:r w:rsidR="00C711C2">
        <w:rPr>
          <w:b/>
          <w:sz w:val="28"/>
          <w:szCs w:val="28"/>
        </w:rPr>
        <w:t>Кудымкар</w:t>
      </w:r>
    </w:p>
    <w:p w:rsidR="00460011" w:rsidRDefault="00C711C2" w:rsidP="005E7647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B0CA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</w:t>
      </w:r>
      <w:r w:rsidR="006E2986">
        <w:rPr>
          <w:b/>
          <w:sz w:val="28"/>
          <w:szCs w:val="28"/>
        </w:rPr>
        <w:t>.</w:t>
      </w:r>
    </w:p>
    <w:p w:rsidR="00295B28" w:rsidRDefault="00700DDE" w:rsidP="00E324AD">
      <w:pPr>
        <w:pStyle w:val="ab"/>
        <w:numPr>
          <w:ilvl w:val="0"/>
          <w:numId w:val="9"/>
        </w:numPr>
        <w:spacing w:line="360" w:lineRule="exact"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lastRenderedPageBreak/>
        <w:t>ОБЩИЕ ПОЛОЖЕНИЯ</w:t>
      </w:r>
    </w:p>
    <w:p w:rsidR="00C17BB7" w:rsidRDefault="00C17BB7" w:rsidP="00C17BB7">
      <w:pPr>
        <w:jc w:val="both"/>
        <w:rPr>
          <w:sz w:val="28"/>
          <w:szCs w:val="28"/>
        </w:rPr>
      </w:pPr>
    </w:p>
    <w:p w:rsidR="00295B28" w:rsidRPr="00C711C2" w:rsidRDefault="00FA6A37" w:rsidP="00AB0FB2">
      <w:pPr>
        <w:ind w:firstLine="708"/>
        <w:jc w:val="both"/>
        <w:rPr>
          <w:sz w:val="28"/>
          <w:szCs w:val="28"/>
          <w:lang w:eastAsia="ar-SA"/>
        </w:rPr>
      </w:pPr>
      <w:r w:rsidRPr="00C711C2">
        <w:rPr>
          <w:sz w:val="28"/>
          <w:szCs w:val="28"/>
        </w:rPr>
        <w:t xml:space="preserve">1.1. </w:t>
      </w:r>
      <w:r w:rsidR="00AB0FB2" w:rsidRPr="00AB0FB2">
        <w:rPr>
          <w:sz w:val="28"/>
          <w:szCs w:val="28"/>
        </w:rPr>
        <w:t xml:space="preserve">Открытый межмуниципальный </w:t>
      </w:r>
      <w:r w:rsidR="004432D9">
        <w:rPr>
          <w:sz w:val="28"/>
          <w:szCs w:val="28"/>
        </w:rPr>
        <w:t>Фестиваль</w:t>
      </w:r>
      <w:r w:rsidR="00AB0FB2" w:rsidRPr="00AB0FB2">
        <w:rPr>
          <w:sz w:val="28"/>
          <w:szCs w:val="28"/>
        </w:rPr>
        <w:t xml:space="preserve"> национальных видов спорта </w:t>
      </w:r>
      <w:r w:rsidR="00C17BB7" w:rsidRPr="00C17BB7">
        <w:rPr>
          <w:sz w:val="28"/>
          <w:szCs w:val="28"/>
          <w:lang w:eastAsia="ar-SA"/>
        </w:rPr>
        <w:t>«</w:t>
      </w:r>
      <w:proofErr w:type="spellStart"/>
      <w:r w:rsidR="00705630">
        <w:rPr>
          <w:sz w:val="28"/>
          <w:szCs w:val="28"/>
          <w:lang w:eastAsia="ar-SA"/>
        </w:rPr>
        <w:t>Миян</w:t>
      </w:r>
      <w:proofErr w:type="spellEnd"/>
      <w:r w:rsidR="00705630">
        <w:rPr>
          <w:sz w:val="28"/>
          <w:szCs w:val="28"/>
          <w:lang w:eastAsia="ar-SA"/>
        </w:rPr>
        <w:t xml:space="preserve"> Парма – </w:t>
      </w:r>
      <w:proofErr w:type="spellStart"/>
      <w:r w:rsidR="00705630">
        <w:rPr>
          <w:sz w:val="28"/>
          <w:szCs w:val="28"/>
          <w:lang w:eastAsia="ar-SA"/>
        </w:rPr>
        <w:t>Россиялöн</w:t>
      </w:r>
      <w:proofErr w:type="spellEnd"/>
      <w:r w:rsidR="00705630">
        <w:rPr>
          <w:sz w:val="28"/>
          <w:szCs w:val="28"/>
          <w:lang w:eastAsia="ar-SA"/>
        </w:rPr>
        <w:t xml:space="preserve"> тор» (Наш</w:t>
      </w:r>
      <w:r w:rsidR="00C17BB7" w:rsidRPr="00C17BB7">
        <w:rPr>
          <w:sz w:val="28"/>
          <w:szCs w:val="28"/>
          <w:lang w:eastAsia="ar-SA"/>
        </w:rPr>
        <w:t>а Парма – частичка России)</w:t>
      </w:r>
      <w:r w:rsidR="00C17BB7">
        <w:rPr>
          <w:sz w:val="28"/>
          <w:szCs w:val="28"/>
          <w:lang w:eastAsia="ar-SA"/>
        </w:rPr>
        <w:t xml:space="preserve"> </w:t>
      </w:r>
      <w:r w:rsidR="00700DDE" w:rsidRPr="00C711C2">
        <w:rPr>
          <w:sz w:val="28"/>
          <w:szCs w:val="28"/>
        </w:rPr>
        <w:t xml:space="preserve">(далее – </w:t>
      </w:r>
      <w:r w:rsidR="004432D9">
        <w:rPr>
          <w:sz w:val="28"/>
          <w:szCs w:val="28"/>
        </w:rPr>
        <w:t>Фестиваль</w:t>
      </w:r>
      <w:r w:rsidR="00705630">
        <w:rPr>
          <w:sz w:val="28"/>
          <w:szCs w:val="28"/>
        </w:rPr>
        <w:t xml:space="preserve"> спорта</w:t>
      </w:r>
      <w:r w:rsidR="00700DDE" w:rsidRPr="00C711C2">
        <w:rPr>
          <w:sz w:val="28"/>
          <w:szCs w:val="28"/>
        </w:rPr>
        <w:t>) проводится в соответствии с Календарным планом официальных физкультурных мероприятий и спортивных мероприятий Пермского края на 20</w:t>
      </w:r>
      <w:r w:rsidR="00AB0FB2">
        <w:rPr>
          <w:sz w:val="28"/>
          <w:szCs w:val="28"/>
        </w:rPr>
        <w:t>21</w:t>
      </w:r>
      <w:r w:rsidR="00700DDE" w:rsidRPr="00C711C2">
        <w:rPr>
          <w:sz w:val="28"/>
          <w:szCs w:val="28"/>
        </w:rPr>
        <w:t xml:space="preserve"> год, утвержденным приказом Министерства физической культуры и спорта Пермского края от 29 декабря 20</w:t>
      </w:r>
      <w:r w:rsidR="00AB0FB2">
        <w:rPr>
          <w:sz w:val="28"/>
          <w:szCs w:val="28"/>
        </w:rPr>
        <w:t>20</w:t>
      </w:r>
      <w:r w:rsidR="00700DDE" w:rsidRPr="00C711C2">
        <w:rPr>
          <w:sz w:val="28"/>
          <w:szCs w:val="28"/>
        </w:rPr>
        <w:t xml:space="preserve"> г. № </w:t>
      </w:r>
      <w:r w:rsidR="00AB0FB2" w:rsidRPr="00AB0FB2">
        <w:rPr>
          <w:bCs/>
          <w:sz w:val="28"/>
          <w:szCs w:val="28"/>
        </w:rPr>
        <w:t>41-02-пр-352</w:t>
      </w:r>
      <w:r w:rsidR="00700DDE" w:rsidRPr="00C711C2">
        <w:rPr>
          <w:sz w:val="28"/>
          <w:szCs w:val="28"/>
        </w:rPr>
        <w:t>.</w:t>
      </w:r>
    </w:p>
    <w:p w:rsidR="004F4BEC" w:rsidRPr="00C711C2" w:rsidRDefault="00295B28" w:rsidP="002F0D05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C711C2">
        <w:rPr>
          <w:sz w:val="28"/>
          <w:szCs w:val="28"/>
        </w:rPr>
        <w:t>1.2. Цел</w:t>
      </w:r>
      <w:r w:rsidR="00700DDE" w:rsidRPr="00C711C2">
        <w:rPr>
          <w:sz w:val="28"/>
          <w:szCs w:val="28"/>
        </w:rPr>
        <w:t>ь</w:t>
      </w:r>
      <w:r w:rsidR="009133DA" w:rsidRPr="00C711C2">
        <w:rPr>
          <w:sz w:val="28"/>
          <w:szCs w:val="28"/>
        </w:rPr>
        <w:t>:</w:t>
      </w:r>
      <w:r w:rsidRPr="00C711C2">
        <w:rPr>
          <w:sz w:val="28"/>
          <w:szCs w:val="28"/>
        </w:rPr>
        <w:t xml:space="preserve"> </w:t>
      </w:r>
    </w:p>
    <w:p w:rsidR="00700DDE" w:rsidRPr="00C711C2" w:rsidRDefault="009133DA" w:rsidP="00E324AD">
      <w:pPr>
        <w:spacing w:line="360" w:lineRule="exact"/>
        <w:ind w:firstLine="851"/>
        <w:contextualSpacing/>
        <w:jc w:val="both"/>
        <w:rPr>
          <w:i/>
          <w:sz w:val="28"/>
          <w:szCs w:val="28"/>
        </w:rPr>
      </w:pPr>
      <w:r w:rsidRPr="00C711C2">
        <w:rPr>
          <w:sz w:val="28"/>
          <w:szCs w:val="28"/>
        </w:rPr>
        <w:t>-</w:t>
      </w:r>
      <w:r w:rsidR="00FA6A37" w:rsidRPr="00C711C2">
        <w:rPr>
          <w:sz w:val="28"/>
          <w:szCs w:val="28"/>
        </w:rPr>
        <w:t xml:space="preserve"> </w:t>
      </w:r>
      <w:r w:rsidR="00C17BB7">
        <w:rPr>
          <w:bCs/>
          <w:sz w:val="28"/>
          <w:szCs w:val="28"/>
        </w:rPr>
        <w:t xml:space="preserve">развитие </w:t>
      </w:r>
      <w:r w:rsidR="00F93AF1">
        <w:rPr>
          <w:bCs/>
          <w:sz w:val="28"/>
          <w:szCs w:val="28"/>
        </w:rPr>
        <w:t>физической культуры и спорта</w:t>
      </w:r>
      <w:r w:rsidR="00BB2F52">
        <w:rPr>
          <w:bCs/>
          <w:sz w:val="28"/>
          <w:szCs w:val="28"/>
        </w:rPr>
        <w:t xml:space="preserve"> в Пермском крае</w:t>
      </w:r>
      <w:r w:rsidR="004173AB" w:rsidRPr="00C711C2">
        <w:rPr>
          <w:bCs/>
          <w:iCs/>
          <w:sz w:val="28"/>
          <w:szCs w:val="28"/>
        </w:rPr>
        <w:t>.</w:t>
      </w:r>
    </w:p>
    <w:p w:rsidR="004F4BEC" w:rsidRPr="00C711C2" w:rsidRDefault="00700DDE" w:rsidP="002F0D05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C711C2">
        <w:rPr>
          <w:sz w:val="28"/>
          <w:szCs w:val="28"/>
        </w:rPr>
        <w:t>1.3. З</w:t>
      </w:r>
      <w:r w:rsidR="00295B28" w:rsidRPr="00C711C2">
        <w:rPr>
          <w:sz w:val="28"/>
          <w:szCs w:val="28"/>
        </w:rPr>
        <w:t>ада</w:t>
      </w:r>
      <w:r w:rsidRPr="00C711C2">
        <w:rPr>
          <w:sz w:val="28"/>
          <w:szCs w:val="28"/>
        </w:rPr>
        <w:t>чи</w:t>
      </w:r>
      <w:r w:rsidR="00295B28" w:rsidRPr="00C711C2">
        <w:rPr>
          <w:sz w:val="28"/>
          <w:szCs w:val="28"/>
        </w:rPr>
        <w:t xml:space="preserve">: </w:t>
      </w:r>
    </w:p>
    <w:p w:rsidR="00C17BB7" w:rsidRDefault="00C17BB7" w:rsidP="00C17BB7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привлечение работающих граждан к </w:t>
      </w:r>
      <w:r>
        <w:rPr>
          <w:bCs/>
          <w:sz w:val="28"/>
          <w:szCs w:val="28"/>
        </w:rPr>
        <w:t>здоровому образу жизни и к</w:t>
      </w:r>
      <w:r>
        <w:rPr>
          <w:sz w:val="28"/>
          <w:szCs w:val="28"/>
        </w:rPr>
        <w:t xml:space="preserve"> занятиям физической культурой и спортом;</w:t>
      </w:r>
    </w:p>
    <w:p w:rsidR="00C17BB7" w:rsidRPr="002332CF" w:rsidRDefault="00C17BB7" w:rsidP="00C17BB7">
      <w:pPr>
        <w:widowControl w:val="0"/>
        <w:autoSpaceDE w:val="0"/>
        <w:autoSpaceDN w:val="0"/>
        <w:adjustRightInd w:val="0"/>
        <w:spacing w:before="105"/>
        <w:ind w:firstLine="708"/>
        <w:contextualSpacing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- спортивно-патриотическое воспитание молодежи и </w:t>
      </w:r>
      <w:r>
        <w:rPr>
          <w:color w:val="000000"/>
          <w:sz w:val="28"/>
          <w:szCs w:val="28"/>
          <w:shd w:val="clear" w:color="auto" w:fill="FFFFFF"/>
        </w:rPr>
        <w:t>формирование самосознания, основанного на сплоченности вокруг общенациональных ценностей</w:t>
      </w:r>
      <w:r>
        <w:rPr>
          <w:bCs/>
          <w:sz w:val="28"/>
          <w:szCs w:val="28"/>
        </w:rPr>
        <w:t>;</w:t>
      </w:r>
    </w:p>
    <w:p w:rsidR="00295B28" w:rsidRDefault="00C17BB7" w:rsidP="00E654A5">
      <w:pPr>
        <w:spacing w:line="360" w:lineRule="exact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популяризация и развитие национальных видов спорта.</w:t>
      </w:r>
    </w:p>
    <w:p w:rsidR="00C17BB7" w:rsidRPr="00C711C2" w:rsidRDefault="00C17BB7" w:rsidP="00C17BB7">
      <w:pPr>
        <w:spacing w:line="360" w:lineRule="exact"/>
        <w:ind w:firstLine="851"/>
        <w:contextualSpacing/>
        <w:jc w:val="both"/>
        <w:rPr>
          <w:sz w:val="28"/>
          <w:szCs w:val="28"/>
        </w:rPr>
      </w:pPr>
    </w:p>
    <w:p w:rsidR="00700DDE" w:rsidRPr="00C711C2" w:rsidRDefault="00700DDE" w:rsidP="00E324AD">
      <w:pPr>
        <w:numPr>
          <w:ilvl w:val="0"/>
          <w:numId w:val="9"/>
        </w:numPr>
        <w:tabs>
          <w:tab w:val="left" w:pos="851"/>
          <w:tab w:val="left" w:pos="1080"/>
        </w:tabs>
        <w:spacing w:line="360" w:lineRule="exact"/>
        <w:contextualSpacing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МЕСТО И СРОКИ ПРОВЕДЕНИЯ ФИЗКУЛЬТУРНОГО МЕРОПРИЯТИЯ</w:t>
      </w:r>
    </w:p>
    <w:p w:rsidR="00AE6A48" w:rsidRPr="00C711C2" w:rsidRDefault="00AE6A48" w:rsidP="00E324AD">
      <w:pPr>
        <w:tabs>
          <w:tab w:val="left" w:pos="851"/>
          <w:tab w:val="left" w:pos="1080"/>
        </w:tabs>
        <w:spacing w:line="360" w:lineRule="exact"/>
        <w:ind w:left="1080"/>
        <w:contextualSpacing/>
        <w:rPr>
          <w:b/>
          <w:sz w:val="28"/>
          <w:szCs w:val="28"/>
        </w:rPr>
      </w:pPr>
    </w:p>
    <w:p w:rsidR="00C711C2" w:rsidRDefault="004432D9" w:rsidP="00E324AD">
      <w:pPr>
        <w:shd w:val="clear" w:color="auto" w:fill="FFFFFF"/>
        <w:spacing w:before="120" w:line="360" w:lineRule="exact"/>
        <w:ind w:firstLine="680"/>
        <w:contextualSpacing/>
        <w:jc w:val="both"/>
        <w:rPr>
          <w:spacing w:val="-4"/>
          <w:sz w:val="28"/>
          <w:szCs w:val="28"/>
          <w:lang w:eastAsia="ar-SA"/>
        </w:rPr>
      </w:pPr>
      <w:r>
        <w:rPr>
          <w:sz w:val="28"/>
          <w:szCs w:val="28"/>
        </w:rPr>
        <w:t xml:space="preserve">2.1. </w:t>
      </w:r>
      <w:r w:rsidR="00C711C2">
        <w:rPr>
          <w:sz w:val="28"/>
          <w:szCs w:val="28"/>
        </w:rPr>
        <w:t xml:space="preserve">Место проведения </w:t>
      </w:r>
      <w:r>
        <w:rPr>
          <w:spacing w:val="-4"/>
          <w:sz w:val="28"/>
          <w:szCs w:val="28"/>
          <w:lang w:eastAsia="ar-SA"/>
        </w:rPr>
        <w:t>Ф</w:t>
      </w:r>
      <w:r w:rsidR="00C17BB7">
        <w:rPr>
          <w:spacing w:val="-4"/>
          <w:sz w:val="28"/>
          <w:szCs w:val="28"/>
          <w:lang w:eastAsia="ar-SA"/>
        </w:rPr>
        <w:t>естиваля</w:t>
      </w:r>
      <w:r w:rsidR="00C711C2">
        <w:rPr>
          <w:spacing w:val="-4"/>
          <w:sz w:val="28"/>
          <w:szCs w:val="28"/>
          <w:lang w:eastAsia="ar-SA"/>
        </w:rPr>
        <w:t xml:space="preserve"> </w:t>
      </w:r>
      <w:r w:rsidR="000D316C">
        <w:rPr>
          <w:spacing w:val="-4"/>
          <w:sz w:val="28"/>
          <w:szCs w:val="28"/>
          <w:lang w:eastAsia="ar-SA"/>
        </w:rPr>
        <w:t xml:space="preserve">спорта </w:t>
      </w:r>
      <w:r w:rsidR="00D72AEF">
        <w:rPr>
          <w:spacing w:val="-4"/>
          <w:sz w:val="28"/>
          <w:szCs w:val="28"/>
          <w:lang w:eastAsia="ar-SA"/>
        </w:rPr>
        <w:t>–</w:t>
      </w:r>
      <w:r w:rsidR="00C711C2">
        <w:rPr>
          <w:spacing w:val="-4"/>
          <w:sz w:val="28"/>
          <w:szCs w:val="28"/>
          <w:lang w:eastAsia="ar-SA"/>
        </w:rPr>
        <w:t xml:space="preserve"> </w:t>
      </w:r>
      <w:r w:rsidR="00663F90">
        <w:rPr>
          <w:spacing w:val="-4"/>
          <w:sz w:val="28"/>
          <w:szCs w:val="28"/>
          <w:lang w:eastAsia="ar-SA"/>
        </w:rPr>
        <w:t xml:space="preserve">г. Кудымкар, ул. Свердлова, </w:t>
      </w:r>
      <w:r w:rsidR="00F93AF1">
        <w:rPr>
          <w:spacing w:val="-4"/>
          <w:sz w:val="28"/>
          <w:szCs w:val="28"/>
          <w:lang w:eastAsia="ar-SA"/>
        </w:rPr>
        <w:t xml:space="preserve">д. </w:t>
      </w:r>
      <w:r w:rsidR="00663F90">
        <w:rPr>
          <w:spacing w:val="-4"/>
          <w:sz w:val="28"/>
          <w:szCs w:val="28"/>
          <w:lang w:eastAsia="ar-SA"/>
        </w:rPr>
        <w:t xml:space="preserve">12, </w:t>
      </w:r>
      <w:r w:rsidR="00705630">
        <w:rPr>
          <w:spacing w:val="-4"/>
          <w:sz w:val="28"/>
          <w:szCs w:val="28"/>
          <w:lang w:eastAsia="ar-SA"/>
        </w:rPr>
        <w:t>стадион «Парма».</w:t>
      </w:r>
      <w:r w:rsidR="00C17BB7">
        <w:rPr>
          <w:spacing w:val="-4"/>
          <w:sz w:val="28"/>
          <w:szCs w:val="28"/>
          <w:lang w:eastAsia="ar-SA"/>
        </w:rPr>
        <w:t xml:space="preserve"> </w:t>
      </w:r>
    </w:p>
    <w:p w:rsidR="00B751DB" w:rsidRDefault="00C711C2" w:rsidP="00E324AD">
      <w:pPr>
        <w:shd w:val="clear" w:color="auto" w:fill="FFFFFF"/>
        <w:spacing w:before="120" w:line="360" w:lineRule="exact"/>
        <w:ind w:firstLine="680"/>
        <w:contextualSpacing/>
        <w:jc w:val="both"/>
        <w:rPr>
          <w:spacing w:val="-3"/>
          <w:sz w:val="28"/>
          <w:szCs w:val="28"/>
          <w:lang w:eastAsia="ar-SA"/>
        </w:rPr>
      </w:pPr>
      <w:r>
        <w:rPr>
          <w:spacing w:val="-4"/>
          <w:sz w:val="28"/>
          <w:szCs w:val="28"/>
          <w:lang w:eastAsia="ar-SA"/>
        </w:rPr>
        <w:t>2.2.</w:t>
      </w:r>
      <w:r w:rsidR="004432D9">
        <w:rPr>
          <w:spacing w:val="-4"/>
          <w:sz w:val="28"/>
          <w:szCs w:val="28"/>
          <w:lang w:eastAsia="ar-SA"/>
        </w:rPr>
        <w:t xml:space="preserve"> </w:t>
      </w:r>
      <w:r>
        <w:rPr>
          <w:spacing w:val="-4"/>
          <w:sz w:val="28"/>
          <w:szCs w:val="28"/>
          <w:lang w:eastAsia="ar-SA"/>
        </w:rPr>
        <w:t xml:space="preserve">Дата проведения - </w:t>
      </w:r>
      <w:r w:rsidR="00C17BB7">
        <w:rPr>
          <w:spacing w:val="-4"/>
          <w:sz w:val="28"/>
          <w:szCs w:val="28"/>
          <w:lang w:eastAsia="ar-SA"/>
        </w:rPr>
        <w:t>12</w:t>
      </w:r>
      <w:r w:rsidR="0024356C" w:rsidRPr="00C711C2">
        <w:rPr>
          <w:spacing w:val="-4"/>
          <w:sz w:val="28"/>
          <w:szCs w:val="28"/>
          <w:lang w:eastAsia="ar-SA"/>
        </w:rPr>
        <w:t xml:space="preserve"> </w:t>
      </w:r>
      <w:r w:rsidR="002247DC">
        <w:rPr>
          <w:spacing w:val="-4"/>
          <w:sz w:val="28"/>
          <w:szCs w:val="28"/>
          <w:lang w:eastAsia="ar-SA"/>
        </w:rPr>
        <w:t>июня</w:t>
      </w:r>
      <w:r w:rsidR="0024356C" w:rsidRPr="00C711C2">
        <w:rPr>
          <w:spacing w:val="-3"/>
          <w:sz w:val="28"/>
          <w:szCs w:val="28"/>
          <w:lang w:eastAsia="ar-SA"/>
        </w:rPr>
        <w:t xml:space="preserve"> 20</w:t>
      </w:r>
      <w:r w:rsidR="00AB0FB2">
        <w:rPr>
          <w:spacing w:val="-3"/>
          <w:sz w:val="28"/>
          <w:szCs w:val="28"/>
          <w:lang w:eastAsia="ar-SA"/>
        </w:rPr>
        <w:t>21</w:t>
      </w:r>
      <w:r w:rsidR="0024356C" w:rsidRPr="00C711C2">
        <w:rPr>
          <w:spacing w:val="-3"/>
          <w:sz w:val="28"/>
          <w:szCs w:val="28"/>
          <w:lang w:eastAsia="ar-SA"/>
        </w:rPr>
        <w:t xml:space="preserve"> года.</w:t>
      </w:r>
      <w:r w:rsidR="00B751DB">
        <w:rPr>
          <w:spacing w:val="-3"/>
          <w:sz w:val="28"/>
          <w:szCs w:val="28"/>
          <w:lang w:eastAsia="ar-SA"/>
        </w:rPr>
        <w:t xml:space="preserve"> </w:t>
      </w:r>
    </w:p>
    <w:p w:rsidR="0024356C" w:rsidRDefault="00B751DB" w:rsidP="00E324AD">
      <w:pPr>
        <w:shd w:val="clear" w:color="auto" w:fill="FFFFFF"/>
        <w:spacing w:before="120" w:line="360" w:lineRule="exact"/>
        <w:ind w:firstLine="680"/>
        <w:contextualSpacing/>
        <w:jc w:val="both"/>
        <w:rPr>
          <w:spacing w:val="-3"/>
          <w:sz w:val="28"/>
          <w:szCs w:val="28"/>
          <w:lang w:eastAsia="ar-SA"/>
        </w:rPr>
      </w:pPr>
      <w:r>
        <w:rPr>
          <w:spacing w:val="-3"/>
          <w:sz w:val="28"/>
          <w:szCs w:val="28"/>
          <w:lang w:eastAsia="ar-SA"/>
        </w:rPr>
        <w:t>2.3. Время проведения фестиваля спорта с 10.30 до 15.30 час.</w:t>
      </w:r>
      <w:r w:rsidR="00870E71">
        <w:rPr>
          <w:spacing w:val="-3"/>
          <w:sz w:val="28"/>
          <w:szCs w:val="28"/>
          <w:lang w:eastAsia="ar-SA"/>
        </w:rPr>
        <w:t xml:space="preserve"> </w:t>
      </w:r>
    </w:p>
    <w:p w:rsidR="00AE6A48" w:rsidRPr="00C711C2" w:rsidRDefault="00AE6A48" w:rsidP="00E324AD">
      <w:pPr>
        <w:spacing w:line="360" w:lineRule="exact"/>
        <w:ind w:firstLine="851"/>
        <w:contextualSpacing/>
        <w:jc w:val="both"/>
        <w:rPr>
          <w:sz w:val="28"/>
          <w:szCs w:val="28"/>
        </w:rPr>
      </w:pPr>
    </w:p>
    <w:p w:rsidR="00700DDE" w:rsidRPr="00C711C2" w:rsidRDefault="00700DDE" w:rsidP="00E324AD">
      <w:pPr>
        <w:numPr>
          <w:ilvl w:val="0"/>
          <w:numId w:val="9"/>
        </w:numPr>
        <w:tabs>
          <w:tab w:val="left" w:pos="851"/>
          <w:tab w:val="left" w:pos="1080"/>
        </w:tabs>
        <w:spacing w:line="360" w:lineRule="exact"/>
        <w:contextualSpacing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ОРГАНИЗАТОРЫ ФИЗКУЛЬТУРНОГО МЕРОПРИЯТИЯ</w:t>
      </w:r>
    </w:p>
    <w:p w:rsidR="00700DDE" w:rsidRPr="00C711C2" w:rsidRDefault="00700DDE" w:rsidP="00E324AD">
      <w:pPr>
        <w:spacing w:line="360" w:lineRule="exact"/>
        <w:ind w:firstLine="851"/>
        <w:contextualSpacing/>
        <w:jc w:val="both"/>
        <w:rPr>
          <w:sz w:val="28"/>
          <w:szCs w:val="28"/>
        </w:rPr>
      </w:pPr>
    </w:p>
    <w:p w:rsidR="00686764" w:rsidRPr="00C711C2" w:rsidRDefault="00686764" w:rsidP="004432D9">
      <w:pPr>
        <w:numPr>
          <w:ilvl w:val="1"/>
          <w:numId w:val="15"/>
        </w:numPr>
        <w:spacing w:line="360" w:lineRule="exact"/>
        <w:ind w:left="0" w:firstLine="709"/>
        <w:contextualSpacing/>
        <w:jc w:val="both"/>
        <w:rPr>
          <w:sz w:val="28"/>
          <w:szCs w:val="28"/>
        </w:rPr>
      </w:pPr>
      <w:r w:rsidRPr="00C711C2">
        <w:rPr>
          <w:sz w:val="28"/>
          <w:szCs w:val="28"/>
        </w:rPr>
        <w:t xml:space="preserve">Организаторами </w:t>
      </w:r>
      <w:r w:rsidR="004432D9">
        <w:rPr>
          <w:sz w:val="28"/>
          <w:szCs w:val="28"/>
        </w:rPr>
        <w:t>Ф</w:t>
      </w:r>
      <w:r w:rsidR="000D316C">
        <w:rPr>
          <w:sz w:val="28"/>
          <w:szCs w:val="28"/>
        </w:rPr>
        <w:t>естиваля спорта</w:t>
      </w:r>
      <w:r w:rsidRPr="00C711C2">
        <w:rPr>
          <w:sz w:val="28"/>
          <w:szCs w:val="28"/>
        </w:rPr>
        <w:t xml:space="preserve"> выступают: </w:t>
      </w:r>
      <w:r w:rsidR="0024356C" w:rsidRPr="00C711C2">
        <w:rPr>
          <w:sz w:val="28"/>
          <w:szCs w:val="28"/>
          <w:lang w:eastAsia="ar-SA"/>
        </w:rPr>
        <w:t>Министерство по делам Коми-П</w:t>
      </w:r>
      <w:r w:rsidR="002247DC">
        <w:rPr>
          <w:sz w:val="28"/>
          <w:szCs w:val="28"/>
          <w:lang w:eastAsia="ar-SA"/>
        </w:rPr>
        <w:t>е</w:t>
      </w:r>
      <w:r w:rsidR="004432D9">
        <w:rPr>
          <w:sz w:val="28"/>
          <w:szCs w:val="28"/>
          <w:lang w:eastAsia="ar-SA"/>
        </w:rPr>
        <w:t>рмяцкого округа Пермского края,</w:t>
      </w:r>
      <w:r w:rsidR="002247DC">
        <w:rPr>
          <w:sz w:val="28"/>
          <w:szCs w:val="28"/>
          <w:lang w:eastAsia="ar-SA"/>
        </w:rPr>
        <w:t xml:space="preserve"> </w:t>
      </w:r>
      <w:r w:rsidR="0024356C" w:rsidRPr="00C711C2">
        <w:rPr>
          <w:iCs/>
          <w:spacing w:val="5"/>
          <w:sz w:val="28"/>
          <w:szCs w:val="28"/>
          <w:lang w:eastAsia="ar-SA"/>
        </w:rPr>
        <w:t>администрация</w:t>
      </w:r>
      <w:r w:rsidR="00587453">
        <w:rPr>
          <w:iCs/>
          <w:color w:val="000000"/>
          <w:spacing w:val="5"/>
          <w:sz w:val="28"/>
          <w:szCs w:val="28"/>
          <w:lang w:eastAsia="ar-SA"/>
        </w:rPr>
        <w:t xml:space="preserve"> города Кудымкара,</w:t>
      </w:r>
      <w:r w:rsidR="0024356C" w:rsidRPr="00C711C2">
        <w:rPr>
          <w:iCs/>
          <w:color w:val="000000"/>
          <w:spacing w:val="5"/>
          <w:sz w:val="28"/>
          <w:szCs w:val="28"/>
          <w:lang w:eastAsia="ar-SA"/>
        </w:rPr>
        <w:t xml:space="preserve"> </w:t>
      </w:r>
      <w:r w:rsidR="00F93AF1">
        <w:rPr>
          <w:sz w:val="28"/>
          <w:szCs w:val="28"/>
          <w:lang w:eastAsia="ar-SA"/>
        </w:rPr>
        <w:t>муниц</w:t>
      </w:r>
      <w:r w:rsidR="008900C5">
        <w:rPr>
          <w:sz w:val="28"/>
          <w:szCs w:val="28"/>
          <w:lang w:eastAsia="ar-SA"/>
        </w:rPr>
        <w:t xml:space="preserve">ипальное бюджетное учреждение </w:t>
      </w:r>
      <w:r w:rsidR="0024356C" w:rsidRPr="00C711C2">
        <w:rPr>
          <w:sz w:val="28"/>
          <w:szCs w:val="28"/>
          <w:lang w:eastAsia="ar-SA"/>
        </w:rPr>
        <w:t>«</w:t>
      </w:r>
      <w:r w:rsidR="002247DC">
        <w:rPr>
          <w:sz w:val="28"/>
          <w:szCs w:val="28"/>
          <w:lang w:eastAsia="ar-SA"/>
        </w:rPr>
        <w:t>Стадион Парма»</w:t>
      </w:r>
      <w:r w:rsidR="00637F71">
        <w:rPr>
          <w:sz w:val="28"/>
          <w:szCs w:val="28"/>
          <w:lang w:eastAsia="ar-SA"/>
        </w:rPr>
        <w:t xml:space="preserve"> (далее - </w:t>
      </w:r>
      <w:r w:rsidR="00637F71" w:rsidRPr="00870E71">
        <w:rPr>
          <w:sz w:val="28"/>
          <w:szCs w:val="28"/>
          <w:lang w:eastAsia="ar-SA"/>
        </w:rPr>
        <w:t>МБУ «Стадион Парма»</w:t>
      </w:r>
      <w:r w:rsidR="00870E71" w:rsidRPr="00870E71">
        <w:rPr>
          <w:sz w:val="28"/>
          <w:szCs w:val="28"/>
          <w:lang w:eastAsia="ar-SA"/>
        </w:rPr>
        <w:t>)</w:t>
      </w:r>
      <w:r w:rsidR="004432D9">
        <w:rPr>
          <w:sz w:val="28"/>
          <w:szCs w:val="28"/>
          <w:lang w:eastAsia="ar-SA"/>
        </w:rPr>
        <w:t xml:space="preserve"> при поддержке </w:t>
      </w:r>
      <w:r w:rsidR="004432D9">
        <w:rPr>
          <w:sz w:val="28"/>
          <w:szCs w:val="28"/>
        </w:rPr>
        <w:t>Министерства</w:t>
      </w:r>
      <w:r w:rsidR="004432D9" w:rsidRPr="00C711C2">
        <w:rPr>
          <w:sz w:val="28"/>
          <w:szCs w:val="28"/>
        </w:rPr>
        <w:t xml:space="preserve"> физической к</w:t>
      </w:r>
      <w:r w:rsidR="004432D9">
        <w:rPr>
          <w:sz w:val="28"/>
          <w:szCs w:val="28"/>
        </w:rPr>
        <w:t>ультуры и спорта Пермского края (далее – Министерство)</w:t>
      </w:r>
    </w:p>
    <w:p w:rsidR="00442A04" w:rsidRPr="00C711C2" w:rsidRDefault="00442A04" w:rsidP="004432D9">
      <w:pPr>
        <w:numPr>
          <w:ilvl w:val="1"/>
          <w:numId w:val="15"/>
        </w:numPr>
        <w:spacing w:line="360" w:lineRule="exact"/>
        <w:ind w:left="0" w:firstLine="709"/>
        <w:contextualSpacing/>
        <w:jc w:val="both"/>
        <w:rPr>
          <w:sz w:val="28"/>
          <w:szCs w:val="28"/>
        </w:rPr>
      </w:pPr>
      <w:r w:rsidRPr="00C711C2">
        <w:rPr>
          <w:sz w:val="28"/>
          <w:szCs w:val="28"/>
        </w:rPr>
        <w:t>Полномочия Министерства осуществляются государственным автономным учреждением</w:t>
      </w:r>
      <w:r w:rsidR="00BB2F52">
        <w:rPr>
          <w:sz w:val="28"/>
          <w:szCs w:val="28"/>
        </w:rPr>
        <w:t xml:space="preserve"> Пермского края</w:t>
      </w:r>
      <w:r w:rsidRPr="00C711C2">
        <w:rPr>
          <w:sz w:val="28"/>
          <w:szCs w:val="28"/>
        </w:rPr>
        <w:t xml:space="preserve"> «</w:t>
      </w:r>
      <w:r w:rsidR="00BB2F52">
        <w:rPr>
          <w:sz w:val="28"/>
          <w:szCs w:val="28"/>
        </w:rPr>
        <w:t xml:space="preserve">Управление по организации </w:t>
      </w:r>
      <w:r w:rsidR="004432D9">
        <w:rPr>
          <w:sz w:val="28"/>
          <w:szCs w:val="28"/>
        </w:rPr>
        <w:br/>
      </w:r>
      <w:r w:rsidR="00BB2F52">
        <w:rPr>
          <w:sz w:val="28"/>
          <w:szCs w:val="28"/>
        </w:rPr>
        <w:t>и проведению</w:t>
      </w:r>
      <w:r w:rsidRPr="00C711C2">
        <w:rPr>
          <w:sz w:val="28"/>
          <w:szCs w:val="28"/>
        </w:rPr>
        <w:t xml:space="preserve"> спорти</w:t>
      </w:r>
      <w:r w:rsidR="00F93AF1">
        <w:rPr>
          <w:sz w:val="28"/>
          <w:szCs w:val="28"/>
        </w:rPr>
        <w:t>вн</w:t>
      </w:r>
      <w:r w:rsidR="00BB2F52">
        <w:rPr>
          <w:sz w:val="28"/>
          <w:szCs w:val="28"/>
        </w:rPr>
        <w:t>ых и физкультурных мероприятий</w:t>
      </w:r>
      <w:r w:rsidR="00C405DA">
        <w:rPr>
          <w:sz w:val="28"/>
          <w:szCs w:val="28"/>
        </w:rPr>
        <w:t>»</w:t>
      </w:r>
      <w:r w:rsidR="004432D9">
        <w:rPr>
          <w:sz w:val="28"/>
          <w:szCs w:val="28"/>
        </w:rPr>
        <w:t xml:space="preserve"> (далее – Учреждение)</w:t>
      </w:r>
      <w:r w:rsidR="008900C5">
        <w:rPr>
          <w:sz w:val="28"/>
          <w:szCs w:val="28"/>
        </w:rPr>
        <w:t>.</w:t>
      </w:r>
    </w:p>
    <w:p w:rsidR="002247DC" w:rsidRDefault="00686764" w:rsidP="004432D9">
      <w:pPr>
        <w:numPr>
          <w:ilvl w:val="1"/>
          <w:numId w:val="15"/>
        </w:numPr>
        <w:spacing w:line="360" w:lineRule="exact"/>
        <w:ind w:left="0" w:firstLine="709"/>
        <w:contextualSpacing/>
        <w:jc w:val="both"/>
        <w:rPr>
          <w:sz w:val="28"/>
          <w:szCs w:val="28"/>
        </w:rPr>
      </w:pPr>
      <w:r w:rsidRPr="002247DC">
        <w:rPr>
          <w:sz w:val="28"/>
          <w:szCs w:val="28"/>
        </w:rPr>
        <w:t>Общее руководство по подготовке и проведению</w:t>
      </w:r>
      <w:r w:rsidR="00D72AEF" w:rsidRPr="002247DC">
        <w:rPr>
          <w:sz w:val="28"/>
          <w:szCs w:val="28"/>
        </w:rPr>
        <w:t xml:space="preserve"> </w:t>
      </w:r>
      <w:r w:rsidR="0054651C">
        <w:rPr>
          <w:sz w:val="28"/>
          <w:szCs w:val="28"/>
        </w:rPr>
        <w:t>Ф</w:t>
      </w:r>
      <w:r w:rsidR="002247DC" w:rsidRPr="002247DC">
        <w:rPr>
          <w:sz w:val="28"/>
          <w:szCs w:val="28"/>
        </w:rPr>
        <w:t xml:space="preserve">естиваля </w:t>
      </w:r>
      <w:r w:rsidR="000D316C">
        <w:rPr>
          <w:sz w:val="28"/>
          <w:szCs w:val="28"/>
        </w:rPr>
        <w:t xml:space="preserve">спорта </w:t>
      </w:r>
      <w:r w:rsidRPr="002247DC">
        <w:rPr>
          <w:sz w:val="28"/>
          <w:szCs w:val="28"/>
        </w:rPr>
        <w:t xml:space="preserve">возлагается на </w:t>
      </w:r>
      <w:r w:rsidR="00BA7D7C" w:rsidRPr="002247DC">
        <w:rPr>
          <w:sz w:val="28"/>
          <w:szCs w:val="28"/>
          <w:lang w:eastAsia="ar-SA"/>
        </w:rPr>
        <w:t>Министерство по делам Коми-П</w:t>
      </w:r>
      <w:r w:rsidR="002247DC" w:rsidRPr="002247DC">
        <w:rPr>
          <w:sz w:val="28"/>
          <w:szCs w:val="28"/>
          <w:lang w:eastAsia="ar-SA"/>
        </w:rPr>
        <w:t>ермяцкого округа Пермского края</w:t>
      </w:r>
      <w:r w:rsidR="00BB2F52">
        <w:rPr>
          <w:sz w:val="28"/>
          <w:szCs w:val="28"/>
          <w:lang w:eastAsia="ar-SA"/>
        </w:rPr>
        <w:t>,</w:t>
      </w:r>
      <w:r w:rsidR="00BB2F52" w:rsidRPr="00BB2F52">
        <w:rPr>
          <w:iCs/>
          <w:spacing w:val="5"/>
          <w:sz w:val="28"/>
          <w:szCs w:val="28"/>
          <w:lang w:eastAsia="ar-SA"/>
        </w:rPr>
        <w:t xml:space="preserve"> </w:t>
      </w:r>
      <w:r w:rsidR="00BB2F52" w:rsidRPr="002247DC">
        <w:rPr>
          <w:iCs/>
          <w:spacing w:val="5"/>
          <w:sz w:val="28"/>
          <w:szCs w:val="28"/>
          <w:lang w:eastAsia="ar-SA"/>
        </w:rPr>
        <w:t>администрацию</w:t>
      </w:r>
      <w:r w:rsidR="00BB2F52" w:rsidRPr="002247DC">
        <w:rPr>
          <w:iCs/>
          <w:color w:val="000000"/>
          <w:spacing w:val="5"/>
          <w:sz w:val="28"/>
          <w:szCs w:val="28"/>
          <w:lang w:eastAsia="ar-SA"/>
        </w:rPr>
        <w:t xml:space="preserve"> города Кудымкара</w:t>
      </w:r>
      <w:r w:rsidR="00BB2F52">
        <w:rPr>
          <w:iCs/>
          <w:color w:val="000000"/>
          <w:spacing w:val="5"/>
          <w:sz w:val="28"/>
          <w:szCs w:val="28"/>
          <w:lang w:eastAsia="ar-SA"/>
        </w:rPr>
        <w:t>, МБУ «Стадион «Парма»</w:t>
      </w:r>
      <w:r w:rsidR="00705630">
        <w:rPr>
          <w:sz w:val="28"/>
          <w:szCs w:val="28"/>
          <w:lang w:eastAsia="ar-SA"/>
        </w:rPr>
        <w:t xml:space="preserve"> и </w:t>
      </w:r>
      <w:r w:rsidR="004432D9">
        <w:rPr>
          <w:sz w:val="28"/>
          <w:szCs w:val="28"/>
          <w:lang w:eastAsia="ar-SA"/>
        </w:rPr>
        <w:t xml:space="preserve">главную </w:t>
      </w:r>
      <w:r w:rsidR="00705630">
        <w:rPr>
          <w:sz w:val="28"/>
          <w:szCs w:val="28"/>
          <w:lang w:eastAsia="ar-SA"/>
        </w:rPr>
        <w:t>судейскую коллегию.</w:t>
      </w:r>
    </w:p>
    <w:p w:rsidR="00686764" w:rsidRPr="002247DC" w:rsidRDefault="00686764" w:rsidP="004432D9">
      <w:pPr>
        <w:numPr>
          <w:ilvl w:val="1"/>
          <w:numId w:val="15"/>
        </w:numPr>
        <w:spacing w:line="360" w:lineRule="exact"/>
        <w:ind w:left="0" w:firstLine="709"/>
        <w:contextualSpacing/>
        <w:jc w:val="both"/>
        <w:rPr>
          <w:sz w:val="28"/>
          <w:szCs w:val="28"/>
        </w:rPr>
      </w:pPr>
      <w:r w:rsidRPr="002247DC">
        <w:rPr>
          <w:sz w:val="28"/>
          <w:szCs w:val="28"/>
        </w:rPr>
        <w:t>Непосредственное проведение</w:t>
      </w:r>
      <w:r w:rsidR="00291B75" w:rsidRPr="002247DC">
        <w:rPr>
          <w:sz w:val="28"/>
          <w:szCs w:val="28"/>
        </w:rPr>
        <w:t xml:space="preserve"> </w:t>
      </w:r>
      <w:r w:rsidR="000C3DDD">
        <w:rPr>
          <w:sz w:val="28"/>
          <w:szCs w:val="28"/>
        </w:rPr>
        <w:t>Ф</w:t>
      </w:r>
      <w:r w:rsidR="002247DC" w:rsidRPr="002247DC">
        <w:rPr>
          <w:sz w:val="28"/>
          <w:szCs w:val="28"/>
        </w:rPr>
        <w:t>естиваля</w:t>
      </w:r>
      <w:r w:rsidR="000D316C">
        <w:rPr>
          <w:sz w:val="28"/>
          <w:szCs w:val="28"/>
        </w:rPr>
        <w:t xml:space="preserve"> спорта</w:t>
      </w:r>
      <w:r w:rsidRPr="002247DC">
        <w:rPr>
          <w:sz w:val="28"/>
          <w:szCs w:val="28"/>
        </w:rPr>
        <w:t xml:space="preserve"> возлагается </w:t>
      </w:r>
      <w:r w:rsidR="002F0D05" w:rsidRPr="002247DC">
        <w:rPr>
          <w:sz w:val="28"/>
          <w:szCs w:val="28"/>
        </w:rPr>
        <w:br/>
      </w:r>
      <w:r w:rsidRPr="002247DC">
        <w:rPr>
          <w:sz w:val="28"/>
          <w:szCs w:val="28"/>
        </w:rPr>
        <w:t xml:space="preserve">на </w:t>
      </w:r>
      <w:r w:rsidR="004432D9">
        <w:rPr>
          <w:sz w:val="28"/>
          <w:szCs w:val="28"/>
        </w:rPr>
        <w:t>Учреждение</w:t>
      </w:r>
      <w:r w:rsidR="009133DA" w:rsidRPr="002247DC">
        <w:rPr>
          <w:sz w:val="28"/>
          <w:szCs w:val="28"/>
        </w:rPr>
        <w:t xml:space="preserve">, </w:t>
      </w:r>
      <w:r w:rsidR="00705630">
        <w:rPr>
          <w:sz w:val="28"/>
          <w:szCs w:val="28"/>
        </w:rPr>
        <w:t xml:space="preserve">Министерство по делам Коми-Пермяцкого округа Пермского края, </w:t>
      </w:r>
      <w:r w:rsidR="00291B75" w:rsidRPr="002247DC">
        <w:rPr>
          <w:iCs/>
          <w:spacing w:val="5"/>
          <w:sz w:val="28"/>
          <w:szCs w:val="28"/>
          <w:lang w:eastAsia="ar-SA"/>
        </w:rPr>
        <w:lastRenderedPageBreak/>
        <w:t>администрацию</w:t>
      </w:r>
      <w:r w:rsidR="00BA7D7C" w:rsidRPr="002247DC">
        <w:rPr>
          <w:iCs/>
          <w:color w:val="000000"/>
          <w:spacing w:val="5"/>
          <w:sz w:val="28"/>
          <w:szCs w:val="28"/>
          <w:lang w:eastAsia="ar-SA"/>
        </w:rPr>
        <w:t xml:space="preserve"> города Кудымкара, </w:t>
      </w:r>
      <w:r w:rsidR="002247DC" w:rsidRPr="00D04246">
        <w:rPr>
          <w:sz w:val="28"/>
          <w:szCs w:val="28"/>
          <w:lang w:eastAsia="ar-SA"/>
        </w:rPr>
        <w:t>МБ</w:t>
      </w:r>
      <w:r w:rsidR="00BA7D7C" w:rsidRPr="00D04246">
        <w:rPr>
          <w:sz w:val="28"/>
          <w:szCs w:val="28"/>
          <w:lang w:eastAsia="ar-SA"/>
        </w:rPr>
        <w:t>У «</w:t>
      </w:r>
      <w:r w:rsidR="002247DC" w:rsidRPr="00D04246">
        <w:rPr>
          <w:sz w:val="28"/>
          <w:szCs w:val="28"/>
          <w:lang w:eastAsia="ar-SA"/>
        </w:rPr>
        <w:t xml:space="preserve">Стадион Парма» </w:t>
      </w:r>
      <w:r w:rsidR="002247DC">
        <w:rPr>
          <w:sz w:val="28"/>
          <w:szCs w:val="28"/>
          <w:lang w:eastAsia="ar-SA"/>
        </w:rPr>
        <w:t xml:space="preserve">и </w:t>
      </w:r>
      <w:r w:rsidR="004432D9">
        <w:rPr>
          <w:sz w:val="28"/>
          <w:szCs w:val="28"/>
          <w:lang w:eastAsia="ar-SA"/>
        </w:rPr>
        <w:t xml:space="preserve">главную </w:t>
      </w:r>
      <w:r w:rsidRPr="002247DC">
        <w:rPr>
          <w:sz w:val="28"/>
          <w:szCs w:val="28"/>
        </w:rPr>
        <w:t>судейскую коллегию.</w:t>
      </w:r>
    </w:p>
    <w:p w:rsidR="0002080C" w:rsidRPr="00C711C2" w:rsidRDefault="0002080C" w:rsidP="00E324AD">
      <w:pPr>
        <w:spacing w:line="360" w:lineRule="exact"/>
        <w:ind w:left="851"/>
        <w:contextualSpacing/>
        <w:jc w:val="both"/>
        <w:rPr>
          <w:sz w:val="28"/>
          <w:szCs w:val="28"/>
        </w:rPr>
      </w:pPr>
    </w:p>
    <w:p w:rsidR="005E7647" w:rsidRPr="00C711C2" w:rsidRDefault="005E7647" w:rsidP="00E324AD">
      <w:pPr>
        <w:numPr>
          <w:ilvl w:val="0"/>
          <w:numId w:val="9"/>
        </w:numPr>
        <w:spacing w:line="360" w:lineRule="exact"/>
        <w:contextualSpacing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ТРЕБОВАНИЯ К УЧАСТНИКАМ ФИЗКУЛЬТУРНОГО МЕРОПРИЯТИЯ И УСЛОВИЯ ИХ ДОПУСКА</w:t>
      </w:r>
    </w:p>
    <w:p w:rsidR="003239AA" w:rsidRPr="00C711C2" w:rsidRDefault="003239AA" w:rsidP="004432D9">
      <w:pPr>
        <w:spacing w:line="276" w:lineRule="auto"/>
        <w:contextualSpacing/>
        <w:jc w:val="center"/>
        <w:rPr>
          <w:b/>
          <w:sz w:val="28"/>
          <w:szCs w:val="28"/>
        </w:rPr>
      </w:pPr>
    </w:p>
    <w:p w:rsidR="000D316C" w:rsidRDefault="005E7647" w:rsidP="004432D9">
      <w:pPr>
        <w:pStyle w:val="3"/>
        <w:spacing w:after="0" w:line="276" w:lineRule="auto"/>
        <w:ind w:firstLine="669"/>
        <w:jc w:val="both"/>
        <w:rPr>
          <w:rFonts w:eastAsia="Calibri"/>
          <w:sz w:val="28"/>
          <w:szCs w:val="28"/>
          <w:lang w:eastAsia="en-US"/>
        </w:rPr>
      </w:pPr>
      <w:r w:rsidRPr="00C711C2">
        <w:rPr>
          <w:sz w:val="28"/>
          <w:szCs w:val="28"/>
        </w:rPr>
        <w:t>4</w:t>
      </w:r>
      <w:r w:rsidR="00F93641" w:rsidRPr="00C711C2">
        <w:rPr>
          <w:sz w:val="28"/>
          <w:szCs w:val="28"/>
        </w:rPr>
        <w:t>.</w:t>
      </w:r>
      <w:r w:rsidRPr="00C711C2">
        <w:rPr>
          <w:sz w:val="28"/>
          <w:szCs w:val="28"/>
        </w:rPr>
        <w:t>1</w:t>
      </w:r>
      <w:r w:rsidR="00FE3064" w:rsidRPr="00C711C2">
        <w:rPr>
          <w:sz w:val="28"/>
          <w:szCs w:val="28"/>
        </w:rPr>
        <w:t>.</w:t>
      </w:r>
      <w:r w:rsidR="00BA7D7C" w:rsidRPr="00C711C2">
        <w:rPr>
          <w:sz w:val="28"/>
          <w:szCs w:val="28"/>
        </w:rPr>
        <w:t xml:space="preserve"> </w:t>
      </w:r>
      <w:r w:rsidR="000D316C">
        <w:rPr>
          <w:sz w:val="28"/>
          <w:szCs w:val="28"/>
        </w:rPr>
        <w:t xml:space="preserve">В </w:t>
      </w:r>
      <w:r w:rsidR="004432D9">
        <w:rPr>
          <w:sz w:val="28"/>
          <w:szCs w:val="28"/>
        </w:rPr>
        <w:t>Ф</w:t>
      </w:r>
      <w:r w:rsidR="000D316C">
        <w:rPr>
          <w:sz w:val="28"/>
          <w:szCs w:val="28"/>
        </w:rPr>
        <w:t xml:space="preserve">естивале спорта принимают участие 8 команд: </w:t>
      </w:r>
      <w:r w:rsidR="000D316C" w:rsidRPr="00FD6B3E">
        <w:rPr>
          <w:rFonts w:eastAsia="Calibri"/>
          <w:sz w:val="28"/>
          <w:szCs w:val="28"/>
          <w:lang w:eastAsia="en-US"/>
        </w:rPr>
        <w:t xml:space="preserve">команды </w:t>
      </w:r>
      <w:r w:rsidR="004432D9">
        <w:rPr>
          <w:rFonts w:eastAsia="Calibri"/>
          <w:sz w:val="28"/>
          <w:szCs w:val="28"/>
          <w:lang w:eastAsia="en-US"/>
        </w:rPr>
        <w:br/>
      </w:r>
      <w:r w:rsidR="000D316C" w:rsidRPr="00FD6B3E">
        <w:rPr>
          <w:rFonts w:eastAsia="Calibri"/>
          <w:sz w:val="28"/>
          <w:szCs w:val="28"/>
          <w:lang w:eastAsia="en-US"/>
        </w:rPr>
        <w:t xml:space="preserve">от </w:t>
      </w:r>
      <w:r w:rsidR="00A33C01">
        <w:rPr>
          <w:rFonts w:eastAsia="Calibri"/>
          <w:sz w:val="28"/>
          <w:szCs w:val="28"/>
          <w:lang w:eastAsia="en-US"/>
        </w:rPr>
        <w:t xml:space="preserve">муниципальных образований </w:t>
      </w:r>
      <w:r w:rsidR="000D316C" w:rsidRPr="00FD6B3E">
        <w:rPr>
          <w:rFonts w:eastAsia="Calibri"/>
          <w:sz w:val="28"/>
          <w:szCs w:val="28"/>
          <w:lang w:eastAsia="en-US"/>
        </w:rPr>
        <w:t xml:space="preserve">Коми-Пермяцкого округа </w:t>
      </w:r>
      <w:r w:rsidR="00A33C01">
        <w:rPr>
          <w:rFonts w:eastAsia="Calibri"/>
          <w:sz w:val="28"/>
          <w:szCs w:val="28"/>
          <w:lang w:eastAsia="en-US"/>
        </w:rPr>
        <w:t xml:space="preserve">и </w:t>
      </w:r>
      <w:r w:rsidR="00C405DA">
        <w:rPr>
          <w:rFonts w:eastAsia="Calibri"/>
          <w:sz w:val="28"/>
          <w:szCs w:val="28"/>
          <w:lang w:eastAsia="en-US"/>
        </w:rPr>
        <w:t>приглашенная команда из-за пределов Коми-Пермяцкого округа</w:t>
      </w:r>
      <w:r w:rsidR="000D316C">
        <w:rPr>
          <w:rFonts w:eastAsia="Calibri"/>
          <w:sz w:val="28"/>
          <w:szCs w:val="28"/>
          <w:lang w:eastAsia="en-US"/>
        </w:rPr>
        <w:t>.</w:t>
      </w:r>
    </w:p>
    <w:p w:rsidR="000D316C" w:rsidRPr="00A4366D" w:rsidRDefault="000D316C" w:rsidP="004432D9">
      <w:pPr>
        <w:pStyle w:val="3"/>
        <w:spacing w:after="0" w:line="276" w:lineRule="auto"/>
        <w:ind w:firstLine="66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eastAsia="Calibri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Состав</w:t>
      </w:r>
      <w:r w:rsidRPr="00A4366D">
        <w:rPr>
          <w:sz w:val="28"/>
          <w:szCs w:val="28"/>
        </w:rPr>
        <w:t xml:space="preserve"> команды</w:t>
      </w:r>
      <w:r>
        <w:rPr>
          <w:sz w:val="28"/>
          <w:szCs w:val="28"/>
        </w:rPr>
        <w:t xml:space="preserve"> - </w:t>
      </w:r>
      <w:r w:rsidR="0050083A">
        <w:rPr>
          <w:sz w:val="28"/>
          <w:szCs w:val="28"/>
        </w:rPr>
        <w:t>20</w:t>
      </w:r>
      <w:r w:rsidRPr="00A4366D">
        <w:rPr>
          <w:sz w:val="28"/>
          <w:szCs w:val="28"/>
        </w:rPr>
        <w:t xml:space="preserve"> </w:t>
      </w:r>
      <w:r w:rsidRPr="000C0C78">
        <w:rPr>
          <w:sz w:val="28"/>
          <w:szCs w:val="28"/>
        </w:rPr>
        <w:t>человек</w:t>
      </w:r>
      <w:r w:rsidR="0050083A">
        <w:rPr>
          <w:sz w:val="28"/>
          <w:szCs w:val="28"/>
        </w:rPr>
        <w:t>.</w:t>
      </w:r>
      <w:r w:rsidRPr="00A4366D">
        <w:rPr>
          <w:sz w:val="28"/>
          <w:szCs w:val="28"/>
        </w:rPr>
        <w:t xml:space="preserve"> Один участн</w:t>
      </w:r>
      <w:r>
        <w:rPr>
          <w:sz w:val="28"/>
          <w:szCs w:val="28"/>
        </w:rPr>
        <w:t xml:space="preserve">ик может </w:t>
      </w:r>
      <w:r w:rsidRPr="00A4366D">
        <w:rPr>
          <w:sz w:val="28"/>
          <w:szCs w:val="28"/>
        </w:rPr>
        <w:t xml:space="preserve">участвовать </w:t>
      </w:r>
      <w:r w:rsidR="004432D9">
        <w:rPr>
          <w:sz w:val="28"/>
          <w:szCs w:val="28"/>
        </w:rPr>
        <w:br/>
      </w:r>
      <w:r>
        <w:rPr>
          <w:sz w:val="28"/>
          <w:szCs w:val="28"/>
        </w:rPr>
        <w:t>не более чем в 3</w:t>
      </w:r>
      <w:r w:rsidRPr="00A4366D">
        <w:rPr>
          <w:sz w:val="28"/>
          <w:szCs w:val="28"/>
        </w:rPr>
        <w:t>-х видах</w:t>
      </w:r>
      <w:r>
        <w:rPr>
          <w:sz w:val="28"/>
          <w:szCs w:val="28"/>
        </w:rPr>
        <w:t xml:space="preserve"> соревнований</w:t>
      </w:r>
      <w:r w:rsidRPr="00A43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D04246">
        <w:rPr>
          <w:sz w:val="28"/>
          <w:szCs w:val="28"/>
        </w:rPr>
        <w:t xml:space="preserve">дополнительно во  </w:t>
      </w:r>
      <w:r>
        <w:rPr>
          <w:sz w:val="28"/>
          <w:szCs w:val="28"/>
        </w:rPr>
        <w:t>встречной эстафете</w:t>
      </w:r>
      <w:r w:rsidRPr="00A4366D">
        <w:rPr>
          <w:sz w:val="28"/>
          <w:szCs w:val="28"/>
        </w:rPr>
        <w:t xml:space="preserve">. </w:t>
      </w:r>
    </w:p>
    <w:p w:rsidR="00705630" w:rsidRDefault="000D316C" w:rsidP="004432D9">
      <w:pPr>
        <w:pStyle w:val="3"/>
        <w:spacing w:line="276" w:lineRule="auto"/>
        <w:ind w:firstLine="66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4.3. </w:t>
      </w:r>
      <w:r w:rsidR="004D3B6B">
        <w:rPr>
          <w:sz w:val="28"/>
          <w:szCs w:val="28"/>
        </w:rPr>
        <w:t>К</w:t>
      </w:r>
      <w:r w:rsidR="004D3B6B" w:rsidRPr="00A4366D">
        <w:rPr>
          <w:sz w:val="28"/>
          <w:szCs w:val="28"/>
        </w:rPr>
        <w:t xml:space="preserve"> соревнованиям допускаются</w:t>
      </w:r>
      <w:r w:rsidR="004D3B6B">
        <w:rPr>
          <w:sz w:val="28"/>
          <w:szCs w:val="28"/>
        </w:rPr>
        <w:t xml:space="preserve">  участники 200</w:t>
      </w:r>
      <w:r w:rsidR="00A33C01">
        <w:rPr>
          <w:sz w:val="28"/>
          <w:szCs w:val="28"/>
        </w:rPr>
        <w:t>2</w:t>
      </w:r>
      <w:r w:rsidR="004D3B6B" w:rsidRPr="00A4366D">
        <w:rPr>
          <w:sz w:val="28"/>
          <w:szCs w:val="28"/>
        </w:rPr>
        <w:t xml:space="preserve"> г.р</w:t>
      </w:r>
      <w:r w:rsidR="004D3B6B">
        <w:rPr>
          <w:sz w:val="28"/>
          <w:szCs w:val="28"/>
        </w:rPr>
        <w:t>. и старше</w:t>
      </w:r>
      <w:r w:rsidR="004D3B6B" w:rsidRPr="00A4366D">
        <w:rPr>
          <w:sz w:val="28"/>
          <w:szCs w:val="28"/>
        </w:rPr>
        <w:t xml:space="preserve">.  </w:t>
      </w:r>
    </w:p>
    <w:p w:rsidR="00EB6547" w:rsidRPr="00C711C2" w:rsidRDefault="00EB6547" w:rsidP="009A58EA">
      <w:pPr>
        <w:shd w:val="clear" w:color="auto" w:fill="FFFFFF"/>
        <w:spacing w:before="120" w:line="360" w:lineRule="exact"/>
        <w:ind w:firstLine="720"/>
        <w:contextualSpacing/>
        <w:jc w:val="both"/>
        <w:rPr>
          <w:sz w:val="28"/>
          <w:szCs w:val="28"/>
        </w:rPr>
      </w:pPr>
    </w:p>
    <w:p w:rsidR="00663F90" w:rsidRDefault="00663F90" w:rsidP="009A58EA">
      <w:pPr>
        <w:numPr>
          <w:ilvl w:val="0"/>
          <w:numId w:val="9"/>
        </w:numPr>
        <w:spacing w:line="360" w:lineRule="exact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ПРОГРАММА ФИЗКУЛЬТУРНОГО МЕРОПРИЯТИЯ</w:t>
      </w:r>
    </w:p>
    <w:p w:rsidR="00BF6D63" w:rsidRDefault="00BF6D63" w:rsidP="009A58EA">
      <w:pPr>
        <w:widowControl w:val="0"/>
        <w:autoSpaceDE w:val="0"/>
        <w:autoSpaceDN w:val="0"/>
        <w:adjustRightInd w:val="0"/>
        <w:spacing w:after="120" w:line="360" w:lineRule="exact"/>
        <w:rPr>
          <w:bCs/>
          <w:sz w:val="28"/>
          <w:szCs w:val="28"/>
        </w:rPr>
      </w:pPr>
    </w:p>
    <w:p w:rsidR="009E7FBC" w:rsidRPr="00A4366D" w:rsidRDefault="009E7FBC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  <w:r w:rsidRPr="00A4366D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 w:rsidRPr="00A4366D"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Заседание судейской коллегии с представителями команд</w:t>
      </w:r>
      <w:r w:rsidR="004432D9">
        <w:rPr>
          <w:bCs/>
          <w:sz w:val="28"/>
          <w:szCs w:val="28"/>
        </w:rPr>
        <w:t>;</w:t>
      </w:r>
    </w:p>
    <w:p w:rsidR="009E7FBC" w:rsidRPr="00A4366D" w:rsidRDefault="009E7FBC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</w:t>
      </w:r>
      <w:r w:rsidRPr="00A4366D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 w:rsidR="00A271FE" w:rsidRPr="00A271FE">
        <w:rPr>
          <w:bCs/>
          <w:sz w:val="28"/>
          <w:szCs w:val="28"/>
        </w:rPr>
        <w:t>Оча-паныт</w:t>
      </w:r>
      <w:proofErr w:type="spellEnd"/>
      <w:r w:rsidR="00A271FE" w:rsidRPr="00A271FE">
        <w:rPr>
          <w:bCs/>
          <w:sz w:val="28"/>
          <w:szCs w:val="28"/>
        </w:rPr>
        <w:t xml:space="preserve"> (встречная эстафета)</w:t>
      </w:r>
      <w:r w:rsidR="004432D9">
        <w:rPr>
          <w:bCs/>
          <w:sz w:val="28"/>
          <w:szCs w:val="28"/>
        </w:rPr>
        <w:t>;</w:t>
      </w:r>
      <w:r w:rsidR="00A271FE">
        <w:rPr>
          <w:bCs/>
          <w:sz w:val="28"/>
          <w:szCs w:val="28"/>
        </w:rPr>
        <w:t xml:space="preserve"> </w:t>
      </w:r>
    </w:p>
    <w:p w:rsidR="009E7FBC" w:rsidRDefault="009E7FBC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  <w:r w:rsidRPr="00A4366D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Pr="00A4366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0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A271FE" w:rsidRPr="00A271FE">
        <w:rPr>
          <w:bCs/>
          <w:sz w:val="28"/>
          <w:szCs w:val="28"/>
        </w:rPr>
        <w:t>Парад, приветствие участников</w:t>
      </w:r>
      <w:r w:rsidR="004432D9">
        <w:rPr>
          <w:bCs/>
          <w:sz w:val="28"/>
          <w:szCs w:val="28"/>
        </w:rPr>
        <w:t>;</w:t>
      </w:r>
    </w:p>
    <w:p w:rsidR="00A271FE" w:rsidRDefault="009E7FBC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11.45 - 1</w:t>
      </w:r>
      <w:r w:rsidR="000852F3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.00 </w:t>
      </w:r>
      <w:r>
        <w:rPr>
          <w:bCs/>
          <w:sz w:val="28"/>
          <w:szCs w:val="28"/>
        </w:rPr>
        <w:tab/>
      </w:r>
      <w:r w:rsidR="00A271FE">
        <w:rPr>
          <w:bCs/>
          <w:sz w:val="28"/>
          <w:szCs w:val="28"/>
        </w:rPr>
        <w:t>Соревнования</w:t>
      </w:r>
      <w:proofErr w:type="gramStart"/>
      <w:r w:rsidR="00A271FE">
        <w:rPr>
          <w:bCs/>
          <w:sz w:val="28"/>
          <w:szCs w:val="28"/>
        </w:rPr>
        <w:t xml:space="preserve"> :</w:t>
      </w:r>
      <w:proofErr w:type="gramEnd"/>
      <w:r w:rsidR="00A271FE">
        <w:rPr>
          <w:bCs/>
          <w:sz w:val="28"/>
          <w:szCs w:val="28"/>
        </w:rPr>
        <w:t xml:space="preserve"> </w:t>
      </w:r>
    </w:p>
    <w:p w:rsidR="009E7FBC" w:rsidRPr="00A4366D" w:rsidRDefault="00A271FE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- </w:t>
      </w:r>
      <w:r w:rsidR="009E7FBC">
        <w:rPr>
          <w:bCs/>
          <w:sz w:val="28"/>
          <w:szCs w:val="28"/>
        </w:rPr>
        <w:t>мини-футбол</w:t>
      </w:r>
    </w:p>
    <w:p w:rsidR="000852F3" w:rsidRPr="000852F3" w:rsidRDefault="000852F3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 w:rsidRPr="000852F3">
        <w:rPr>
          <w:bCs/>
          <w:sz w:val="28"/>
          <w:szCs w:val="28"/>
        </w:rPr>
        <w:t xml:space="preserve">- </w:t>
      </w:r>
      <w:proofErr w:type="spellStart"/>
      <w:r w:rsidRPr="000852F3">
        <w:rPr>
          <w:bCs/>
          <w:sz w:val="28"/>
          <w:szCs w:val="28"/>
        </w:rPr>
        <w:t>чöс</w:t>
      </w:r>
      <w:proofErr w:type="spellEnd"/>
      <w:r w:rsidRPr="000852F3">
        <w:rPr>
          <w:bCs/>
          <w:sz w:val="28"/>
          <w:szCs w:val="28"/>
        </w:rPr>
        <w:t xml:space="preserve"> туй (охотничья тропа)</w:t>
      </w:r>
      <w:r w:rsidR="009E7FBC" w:rsidRPr="000852F3">
        <w:rPr>
          <w:bCs/>
          <w:sz w:val="28"/>
          <w:szCs w:val="28"/>
        </w:rPr>
        <w:t xml:space="preserve">, </w:t>
      </w:r>
    </w:p>
    <w:p w:rsidR="000852F3" w:rsidRPr="000852F3" w:rsidRDefault="000852F3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 w:rsidRPr="000852F3">
        <w:rPr>
          <w:bCs/>
          <w:sz w:val="28"/>
          <w:szCs w:val="28"/>
        </w:rPr>
        <w:t xml:space="preserve">- </w:t>
      </w:r>
      <w:r w:rsidR="00C405DA">
        <w:rPr>
          <w:bCs/>
          <w:sz w:val="28"/>
          <w:szCs w:val="28"/>
        </w:rPr>
        <w:t>шахматы</w:t>
      </w:r>
      <w:r w:rsidR="009E7FBC" w:rsidRPr="000852F3">
        <w:rPr>
          <w:bCs/>
          <w:sz w:val="28"/>
          <w:szCs w:val="28"/>
        </w:rPr>
        <w:t xml:space="preserve">,  </w:t>
      </w:r>
    </w:p>
    <w:p w:rsidR="000852F3" w:rsidRPr="000852F3" w:rsidRDefault="000852F3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 w:rsidRPr="000852F3">
        <w:rPr>
          <w:bCs/>
          <w:sz w:val="28"/>
          <w:szCs w:val="28"/>
        </w:rPr>
        <w:t xml:space="preserve">- </w:t>
      </w:r>
      <w:r w:rsidR="00C405DA">
        <w:rPr>
          <w:bCs/>
          <w:sz w:val="28"/>
          <w:szCs w:val="28"/>
        </w:rPr>
        <w:t>настольный теннис</w:t>
      </w:r>
      <w:r w:rsidR="009E7FBC" w:rsidRPr="000852F3">
        <w:rPr>
          <w:bCs/>
          <w:sz w:val="28"/>
          <w:szCs w:val="28"/>
        </w:rPr>
        <w:t>,</w:t>
      </w:r>
    </w:p>
    <w:p w:rsidR="000852F3" w:rsidRDefault="000852F3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 w:rsidRPr="000852F3">
        <w:rPr>
          <w:bCs/>
          <w:sz w:val="28"/>
          <w:szCs w:val="28"/>
        </w:rPr>
        <w:t xml:space="preserve">- из </w:t>
      </w:r>
      <w:proofErr w:type="spellStart"/>
      <w:r w:rsidRPr="000852F3">
        <w:rPr>
          <w:bCs/>
          <w:sz w:val="28"/>
          <w:szCs w:val="28"/>
        </w:rPr>
        <w:t>лэбтан</w:t>
      </w:r>
      <w:proofErr w:type="spellEnd"/>
      <w:r w:rsidRPr="000852F3">
        <w:rPr>
          <w:bCs/>
          <w:sz w:val="28"/>
          <w:szCs w:val="28"/>
        </w:rPr>
        <w:t xml:space="preserve"> (поднятие тяжести),</w:t>
      </w:r>
    </w:p>
    <w:p w:rsidR="00A271FE" w:rsidRPr="000852F3" w:rsidRDefault="00A271FE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4432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национальные виды:</w:t>
      </w:r>
    </w:p>
    <w:p w:rsidR="000852F3" w:rsidRPr="000852F3" w:rsidRDefault="004432D9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0852F3" w:rsidRPr="000852F3">
        <w:rPr>
          <w:bCs/>
          <w:sz w:val="28"/>
          <w:szCs w:val="28"/>
        </w:rPr>
        <w:t xml:space="preserve"> </w:t>
      </w:r>
      <w:proofErr w:type="spellStart"/>
      <w:r w:rsidR="000852F3" w:rsidRPr="000852F3">
        <w:rPr>
          <w:bCs/>
          <w:sz w:val="28"/>
          <w:szCs w:val="28"/>
        </w:rPr>
        <w:t>мыр</w:t>
      </w:r>
      <w:proofErr w:type="spellEnd"/>
      <w:r w:rsidR="000852F3" w:rsidRPr="000852F3">
        <w:rPr>
          <w:bCs/>
          <w:sz w:val="28"/>
          <w:szCs w:val="28"/>
        </w:rPr>
        <w:t xml:space="preserve"> </w:t>
      </w:r>
      <w:proofErr w:type="spellStart"/>
      <w:r w:rsidR="000852F3" w:rsidRPr="000852F3">
        <w:rPr>
          <w:bCs/>
          <w:sz w:val="28"/>
          <w:szCs w:val="28"/>
        </w:rPr>
        <w:t>шедтан</w:t>
      </w:r>
      <w:proofErr w:type="spellEnd"/>
      <w:r w:rsidR="000852F3" w:rsidRPr="000852F3">
        <w:rPr>
          <w:bCs/>
          <w:sz w:val="28"/>
          <w:szCs w:val="28"/>
        </w:rPr>
        <w:t xml:space="preserve"> (перетягивание скалки),</w:t>
      </w:r>
    </w:p>
    <w:p w:rsidR="000852F3" w:rsidRPr="000852F3" w:rsidRDefault="004432D9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0852F3" w:rsidRPr="000852F3">
        <w:rPr>
          <w:bCs/>
          <w:sz w:val="28"/>
          <w:szCs w:val="28"/>
        </w:rPr>
        <w:t xml:space="preserve"> </w:t>
      </w:r>
      <w:proofErr w:type="spellStart"/>
      <w:r w:rsidR="000852F3" w:rsidRPr="000852F3">
        <w:rPr>
          <w:bCs/>
          <w:sz w:val="28"/>
          <w:szCs w:val="28"/>
        </w:rPr>
        <w:t>дöраэз</w:t>
      </w:r>
      <w:proofErr w:type="spellEnd"/>
      <w:r w:rsidR="000852F3" w:rsidRPr="000852F3">
        <w:rPr>
          <w:bCs/>
          <w:sz w:val="28"/>
          <w:szCs w:val="28"/>
        </w:rPr>
        <w:t xml:space="preserve"> (холсты)</w:t>
      </w:r>
      <w:r w:rsidR="000852F3">
        <w:rPr>
          <w:bCs/>
          <w:sz w:val="28"/>
          <w:szCs w:val="28"/>
        </w:rPr>
        <w:t>,</w:t>
      </w:r>
      <w:r w:rsidR="000852F3" w:rsidRPr="000852F3">
        <w:rPr>
          <w:bCs/>
          <w:sz w:val="28"/>
          <w:szCs w:val="28"/>
        </w:rPr>
        <w:t xml:space="preserve">  </w:t>
      </w:r>
    </w:p>
    <w:p w:rsidR="00A271FE" w:rsidRDefault="004432D9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0852F3" w:rsidRPr="000852F3">
        <w:rPr>
          <w:bCs/>
          <w:sz w:val="28"/>
          <w:szCs w:val="28"/>
        </w:rPr>
        <w:t xml:space="preserve"> </w:t>
      </w:r>
      <w:proofErr w:type="spellStart"/>
      <w:r w:rsidR="000852F3" w:rsidRPr="000852F3">
        <w:rPr>
          <w:bCs/>
          <w:sz w:val="28"/>
          <w:szCs w:val="28"/>
        </w:rPr>
        <w:t>нинкöм</w:t>
      </w:r>
      <w:proofErr w:type="spellEnd"/>
      <w:r w:rsidR="000852F3" w:rsidRPr="000852F3">
        <w:rPr>
          <w:bCs/>
          <w:sz w:val="28"/>
          <w:szCs w:val="28"/>
        </w:rPr>
        <w:t xml:space="preserve"> (лапоть)</w:t>
      </w:r>
    </w:p>
    <w:p w:rsidR="009E7FBC" w:rsidRPr="000852F3" w:rsidRDefault="00A271FE" w:rsidP="009A58EA">
      <w:pPr>
        <w:widowControl w:val="0"/>
        <w:autoSpaceDE w:val="0"/>
        <w:autoSpaceDN w:val="0"/>
        <w:adjustRightInd w:val="0"/>
        <w:spacing w:line="360" w:lineRule="exact"/>
        <w:ind w:left="2160" w:hanging="36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волейбол</w:t>
      </w:r>
      <w:r w:rsidR="009A58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</w:t>
      </w:r>
      <w:r w:rsidR="009A58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 общекомандного зачета</w:t>
      </w:r>
      <w:r w:rsidR="000852F3">
        <w:rPr>
          <w:bCs/>
          <w:sz w:val="28"/>
          <w:szCs w:val="28"/>
        </w:rPr>
        <w:t>.</w:t>
      </w:r>
    </w:p>
    <w:p w:rsidR="009E7FBC" w:rsidRDefault="009E7FBC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15.00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Н</w:t>
      </w:r>
      <w:r w:rsidRPr="00A4366D">
        <w:rPr>
          <w:bCs/>
          <w:sz w:val="28"/>
          <w:szCs w:val="28"/>
        </w:rPr>
        <w:t>аграждение</w:t>
      </w:r>
      <w:r w:rsidR="004432D9">
        <w:rPr>
          <w:bCs/>
          <w:sz w:val="28"/>
          <w:szCs w:val="28"/>
        </w:rPr>
        <w:t>;</w:t>
      </w:r>
      <w:r w:rsidRPr="00A4366D">
        <w:rPr>
          <w:bCs/>
          <w:sz w:val="28"/>
          <w:szCs w:val="28"/>
        </w:rPr>
        <w:t xml:space="preserve">  </w:t>
      </w:r>
    </w:p>
    <w:p w:rsidR="00870E71" w:rsidRDefault="00A271FE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15.30                    </w:t>
      </w:r>
      <w:r w:rsidR="00870E71">
        <w:rPr>
          <w:bCs/>
          <w:sz w:val="28"/>
          <w:szCs w:val="28"/>
        </w:rPr>
        <w:t>Отъезд</w:t>
      </w:r>
      <w:r w:rsidR="004432D9">
        <w:rPr>
          <w:bCs/>
          <w:sz w:val="28"/>
          <w:szCs w:val="28"/>
        </w:rPr>
        <w:t xml:space="preserve"> участников.</w:t>
      </w:r>
    </w:p>
    <w:p w:rsidR="002F324B" w:rsidRDefault="002F324B" w:rsidP="009A58EA">
      <w:pPr>
        <w:widowControl w:val="0"/>
        <w:autoSpaceDE w:val="0"/>
        <w:autoSpaceDN w:val="0"/>
        <w:adjustRightInd w:val="0"/>
        <w:spacing w:after="120" w:line="360" w:lineRule="exact"/>
        <w:contextualSpacing/>
        <w:jc w:val="both"/>
        <w:rPr>
          <w:bCs/>
          <w:sz w:val="28"/>
          <w:szCs w:val="28"/>
        </w:rPr>
      </w:pPr>
    </w:p>
    <w:p w:rsidR="00BF6D63" w:rsidRPr="004432D9" w:rsidRDefault="00075BEA" w:rsidP="004432D9">
      <w:pPr>
        <w:widowControl w:val="0"/>
        <w:tabs>
          <w:tab w:val="left" w:pos="660"/>
          <w:tab w:val="left" w:pos="753"/>
        </w:tabs>
        <w:autoSpaceDE w:val="0"/>
        <w:autoSpaceDN w:val="0"/>
        <w:adjustRightInd w:val="0"/>
        <w:spacing w:line="360" w:lineRule="exact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программе Ф</w:t>
      </w:r>
      <w:r w:rsidR="00663F90" w:rsidRPr="004432D9">
        <w:rPr>
          <w:b/>
          <w:sz w:val="28"/>
          <w:szCs w:val="28"/>
        </w:rPr>
        <w:t>естиваля</w:t>
      </w:r>
      <w:r w:rsidR="00F93AF1" w:rsidRPr="004432D9">
        <w:rPr>
          <w:b/>
          <w:sz w:val="28"/>
          <w:szCs w:val="28"/>
        </w:rPr>
        <w:t xml:space="preserve"> спорта</w:t>
      </w:r>
      <w:r w:rsidR="00663F90" w:rsidRPr="004432D9">
        <w:rPr>
          <w:b/>
          <w:sz w:val="28"/>
          <w:szCs w:val="28"/>
        </w:rPr>
        <w:t>:</w:t>
      </w:r>
    </w:p>
    <w:p w:rsidR="004432D9" w:rsidRDefault="004432D9" w:rsidP="004432D9">
      <w:pPr>
        <w:widowControl w:val="0"/>
        <w:tabs>
          <w:tab w:val="left" w:pos="660"/>
          <w:tab w:val="left" w:pos="753"/>
        </w:tabs>
        <w:autoSpaceDE w:val="0"/>
        <w:autoSpaceDN w:val="0"/>
        <w:adjustRightInd w:val="0"/>
        <w:spacing w:line="360" w:lineRule="exact"/>
        <w:contextualSpacing/>
        <w:jc w:val="center"/>
        <w:rPr>
          <w:sz w:val="28"/>
          <w:szCs w:val="28"/>
        </w:rPr>
      </w:pPr>
    </w:p>
    <w:p w:rsidR="000D316C" w:rsidRDefault="004432D9" w:rsidP="009A58EA">
      <w:pPr>
        <w:keepNext/>
        <w:spacing w:line="360" w:lineRule="exac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="00174277">
        <w:rPr>
          <w:rFonts w:eastAsia="Calibri"/>
          <w:b/>
          <w:sz w:val="28"/>
          <w:szCs w:val="28"/>
          <w:lang w:eastAsia="en-US"/>
        </w:rPr>
        <w:t>о</w:t>
      </w:r>
      <w:r w:rsidR="006310B8" w:rsidRPr="006310B8">
        <w:rPr>
          <w:rFonts w:eastAsia="Calibri"/>
          <w:b/>
          <w:sz w:val="28"/>
          <w:szCs w:val="28"/>
          <w:lang w:eastAsia="en-US"/>
        </w:rPr>
        <w:t>ча-паныт</w:t>
      </w:r>
      <w:proofErr w:type="spellEnd"/>
      <w:r w:rsidR="006310B8">
        <w:rPr>
          <w:rFonts w:eastAsia="Calibri"/>
          <w:sz w:val="28"/>
          <w:szCs w:val="28"/>
          <w:lang w:eastAsia="en-US"/>
        </w:rPr>
        <w:t xml:space="preserve"> (</w:t>
      </w:r>
      <w:r w:rsidR="000D316C" w:rsidRPr="000D316C">
        <w:rPr>
          <w:rFonts w:eastAsia="Calibri"/>
          <w:b/>
          <w:sz w:val="28"/>
          <w:szCs w:val="28"/>
          <w:lang w:eastAsia="en-US"/>
        </w:rPr>
        <w:t>встречная эстафета</w:t>
      </w:r>
      <w:r w:rsidR="006310B8">
        <w:rPr>
          <w:rFonts w:eastAsia="Calibri"/>
          <w:b/>
          <w:sz w:val="28"/>
          <w:szCs w:val="28"/>
          <w:lang w:eastAsia="en-US"/>
        </w:rPr>
        <w:t>)</w:t>
      </w:r>
      <w:r w:rsidR="00B967C7">
        <w:rPr>
          <w:rFonts w:eastAsia="Calibri"/>
          <w:sz w:val="28"/>
          <w:szCs w:val="28"/>
          <w:lang w:eastAsia="en-US"/>
        </w:rPr>
        <w:t xml:space="preserve"> – команда состоит из 5 мужчин и 5</w:t>
      </w:r>
      <w:r w:rsidR="000D316C">
        <w:rPr>
          <w:rFonts w:eastAsia="Calibri"/>
          <w:sz w:val="28"/>
          <w:szCs w:val="28"/>
          <w:lang w:eastAsia="en-US"/>
        </w:rPr>
        <w:t xml:space="preserve"> женщин</w:t>
      </w:r>
      <w:r w:rsidR="00C610B8">
        <w:rPr>
          <w:rFonts w:eastAsia="Calibri"/>
          <w:sz w:val="28"/>
          <w:szCs w:val="28"/>
          <w:lang w:eastAsia="en-US"/>
        </w:rPr>
        <w:t>, включ</w:t>
      </w:r>
      <w:r w:rsidR="006310B8">
        <w:rPr>
          <w:rFonts w:eastAsia="Calibri"/>
          <w:sz w:val="28"/>
          <w:szCs w:val="28"/>
          <w:lang w:eastAsia="en-US"/>
        </w:rPr>
        <w:t>енных в общую заявку. М</w:t>
      </w:r>
      <w:r w:rsidR="005951D4">
        <w:rPr>
          <w:rFonts w:eastAsia="Calibri"/>
          <w:sz w:val="28"/>
          <w:szCs w:val="28"/>
          <w:lang w:eastAsia="en-US"/>
        </w:rPr>
        <w:t>ужчины и женщины встают друг на</w:t>
      </w:r>
      <w:r w:rsidR="006310B8">
        <w:rPr>
          <w:rFonts w:eastAsia="Calibri"/>
          <w:sz w:val="28"/>
          <w:szCs w:val="28"/>
          <w:lang w:eastAsia="en-US"/>
        </w:rPr>
        <w:t>пр</w:t>
      </w:r>
      <w:r w:rsidR="005951D4">
        <w:rPr>
          <w:rFonts w:eastAsia="Calibri"/>
          <w:sz w:val="28"/>
          <w:szCs w:val="28"/>
          <w:lang w:eastAsia="en-US"/>
        </w:rPr>
        <w:t>о</w:t>
      </w:r>
      <w:r w:rsidR="006310B8">
        <w:rPr>
          <w:rFonts w:eastAsia="Calibri"/>
          <w:sz w:val="28"/>
          <w:szCs w:val="28"/>
          <w:lang w:eastAsia="en-US"/>
        </w:rPr>
        <w:t xml:space="preserve">тив друга на </w:t>
      </w:r>
      <w:proofErr w:type="spellStart"/>
      <w:r w:rsidR="006310B8">
        <w:rPr>
          <w:rFonts w:eastAsia="Calibri"/>
          <w:sz w:val="28"/>
          <w:szCs w:val="28"/>
          <w:lang w:eastAsia="en-US"/>
        </w:rPr>
        <w:t>растоянии</w:t>
      </w:r>
      <w:proofErr w:type="spellEnd"/>
      <w:r w:rsidR="006310B8">
        <w:rPr>
          <w:rFonts w:eastAsia="Calibri"/>
          <w:sz w:val="28"/>
          <w:szCs w:val="28"/>
          <w:lang w:eastAsia="en-US"/>
        </w:rPr>
        <w:t xml:space="preserve"> 50 метров. По команде старт начинают </w:t>
      </w:r>
      <w:r w:rsidR="003759E2">
        <w:rPr>
          <w:rFonts w:eastAsia="Calibri"/>
          <w:sz w:val="28"/>
          <w:szCs w:val="28"/>
          <w:lang w:eastAsia="en-US"/>
        </w:rPr>
        <w:t xml:space="preserve">поочередно бежать </w:t>
      </w:r>
      <w:r w:rsidR="005951D4">
        <w:rPr>
          <w:rFonts w:eastAsia="Calibri"/>
          <w:sz w:val="28"/>
          <w:szCs w:val="28"/>
          <w:lang w:eastAsia="en-US"/>
        </w:rPr>
        <w:t xml:space="preserve">навстречу </w:t>
      </w:r>
      <w:r w:rsidR="003759E2">
        <w:rPr>
          <w:rFonts w:eastAsia="Calibri"/>
          <w:sz w:val="28"/>
          <w:szCs w:val="28"/>
          <w:lang w:eastAsia="en-US"/>
        </w:rPr>
        <w:t>друг другу</w:t>
      </w:r>
      <w:r w:rsidR="005951D4">
        <w:rPr>
          <w:rFonts w:eastAsia="Calibri"/>
          <w:sz w:val="28"/>
          <w:szCs w:val="28"/>
          <w:lang w:eastAsia="en-US"/>
        </w:rPr>
        <w:t>,</w:t>
      </w:r>
      <w:r w:rsidR="003759E2">
        <w:rPr>
          <w:rFonts w:eastAsia="Calibri"/>
          <w:sz w:val="28"/>
          <w:szCs w:val="28"/>
          <w:lang w:eastAsia="en-US"/>
        </w:rPr>
        <w:t xml:space="preserve"> передавая </w:t>
      </w:r>
      <w:r w:rsidR="00C405DA">
        <w:rPr>
          <w:rFonts w:eastAsia="Calibri"/>
          <w:sz w:val="28"/>
          <w:szCs w:val="28"/>
          <w:lang w:eastAsia="en-US"/>
        </w:rPr>
        <w:t>валёк</w:t>
      </w:r>
      <w:r w:rsidR="00CB61E5" w:rsidRPr="00CB61E5">
        <w:rPr>
          <w:rFonts w:eastAsia="Calibri"/>
          <w:sz w:val="28"/>
          <w:szCs w:val="28"/>
          <w:lang w:eastAsia="en-US"/>
        </w:rPr>
        <w:t>. Участники</w:t>
      </w:r>
      <w:r w:rsidR="003759E2">
        <w:rPr>
          <w:rFonts w:eastAsia="Calibri"/>
          <w:sz w:val="28"/>
          <w:szCs w:val="28"/>
          <w:lang w:eastAsia="en-US"/>
        </w:rPr>
        <w:t xml:space="preserve"> </w:t>
      </w:r>
      <w:r w:rsidR="00C610B8">
        <w:rPr>
          <w:rFonts w:eastAsia="Calibri"/>
          <w:sz w:val="28"/>
          <w:szCs w:val="28"/>
          <w:lang w:eastAsia="en-US"/>
        </w:rPr>
        <w:t>имеют право пробежать не более одного этапа</w:t>
      </w:r>
      <w:r w:rsidR="000D316C">
        <w:rPr>
          <w:rFonts w:eastAsia="Calibri"/>
          <w:sz w:val="28"/>
          <w:szCs w:val="28"/>
          <w:lang w:eastAsia="en-US"/>
        </w:rPr>
        <w:t xml:space="preserve">; </w:t>
      </w:r>
    </w:p>
    <w:p w:rsidR="000742F6" w:rsidRPr="000742F6" w:rsidRDefault="000742F6" w:rsidP="004432D9">
      <w:pPr>
        <w:keepNext/>
        <w:spacing w:line="360" w:lineRule="exact"/>
        <w:jc w:val="both"/>
        <w:rPr>
          <w:rFonts w:eastAsia="Calibri"/>
          <w:sz w:val="28"/>
          <w:szCs w:val="28"/>
          <w:lang w:eastAsia="en-US"/>
        </w:rPr>
      </w:pPr>
      <w:r w:rsidRPr="000742F6">
        <w:rPr>
          <w:rFonts w:eastAsia="Calibri"/>
          <w:sz w:val="28"/>
          <w:szCs w:val="28"/>
          <w:lang w:eastAsia="en-US"/>
        </w:rPr>
        <w:t xml:space="preserve">- </w:t>
      </w:r>
      <w:r w:rsidRPr="000742F6">
        <w:rPr>
          <w:rFonts w:eastAsia="Calibri"/>
          <w:b/>
          <w:sz w:val="28"/>
          <w:szCs w:val="28"/>
          <w:lang w:eastAsia="en-US"/>
        </w:rPr>
        <w:t>мини-футбол</w:t>
      </w:r>
      <w:r w:rsidRPr="000742F6">
        <w:rPr>
          <w:rFonts w:eastAsia="Calibri"/>
          <w:sz w:val="28"/>
          <w:szCs w:val="28"/>
          <w:lang w:eastAsia="en-US"/>
        </w:rPr>
        <w:t xml:space="preserve"> - </w:t>
      </w:r>
      <w:r>
        <w:rPr>
          <w:rFonts w:eastAsia="Calibri"/>
          <w:sz w:val="28"/>
          <w:szCs w:val="28"/>
          <w:lang w:eastAsia="en-US"/>
        </w:rPr>
        <w:t>к</w:t>
      </w:r>
      <w:r w:rsidRPr="000742F6">
        <w:rPr>
          <w:rFonts w:eastAsia="Calibri"/>
          <w:sz w:val="28"/>
          <w:szCs w:val="28"/>
          <w:lang w:eastAsia="en-US"/>
        </w:rPr>
        <w:t xml:space="preserve">оманда состоит из мужчин: 5 игроков в поле и 1 вратарь; Соревнования проводятся в 2-х группах по круговой системе, с последующими </w:t>
      </w:r>
      <w:r w:rsidRPr="000742F6">
        <w:rPr>
          <w:rFonts w:eastAsia="Calibri"/>
          <w:sz w:val="28"/>
          <w:szCs w:val="28"/>
          <w:lang w:eastAsia="en-US"/>
        </w:rPr>
        <w:lastRenderedPageBreak/>
        <w:t>«прямыми стыковыми» играми (за 1-е и за 3-е места). Игра состоит из 2-х таймов по 10 минут. В «стыковых» встречах при ничейном счете по истечении времени, поочередно пробиваются пенальти.</w:t>
      </w:r>
    </w:p>
    <w:p w:rsidR="00551010" w:rsidRPr="005951D4" w:rsidRDefault="000742F6" w:rsidP="004432D9">
      <w:pPr>
        <w:keepNext/>
        <w:spacing w:line="360" w:lineRule="exact"/>
        <w:contextualSpacing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  <w:r w:rsidRPr="000742F6">
        <w:rPr>
          <w:rFonts w:eastAsia="Calibri"/>
          <w:b/>
          <w:sz w:val="28"/>
          <w:szCs w:val="28"/>
          <w:lang w:eastAsia="en-US"/>
        </w:rPr>
        <w:t xml:space="preserve">- </w:t>
      </w:r>
      <w:proofErr w:type="spellStart"/>
      <w:r w:rsidR="00C405DA">
        <w:rPr>
          <w:rFonts w:eastAsia="Calibri"/>
          <w:b/>
          <w:sz w:val="28"/>
          <w:szCs w:val="28"/>
          <w:lang w:eastAsia="en-US"/>
        </w:rPr>
        <w:t>ч</w:t>
      </w:r>
      <w:r w:rsidR="006310B8" w:rsidRPr="006310B8">
        <w:rPr>
          <w:rFonts w:eastAsia="Calibri"/>
          <w:b/>
          <w:sz w:val="28"/>
          <w:szCs w:val="28"/>
          <w:lang w:eastAsia="en-US"/>
        </w:rPr>
        <w:t>öс</w:t>
      </w:r>
      <w:proofErr w:type="spellEnd"/>
      <w:r w:rsidR="006310B8" w:rsidRPr="006310B8">
        <w:rPr>
          <w:rFonts w:eastAsia="Calibri"/>
          <w:b/>
          <w:sz w:val="28"/>
          <w:szCs w:val="28"/>
          <w:lang w:eastAsia="en-US"/>
        </w:rPr>
        <w:t xml:space="preserve"> туй</w:t>
      </w:r>
      <w:r w:rsidR="006310B8">
        <w:rPr>
          <w:rFonts w:eastAsia="Calibri"/>
          <w:b/>
          <w:sz w:val="28"/>
          <w:szCs w:val="28"/>
          <w:lang w:eastAsia="en-US"/>
        </w:rPr>
        <w:t xml:space="preserve"> (охотничья тропа)</w:t>
      </w:r>
      <w:r w:rsidRPr="006310B8">
        <w:rPr>
          <w:rFonts w:eastAsia="Calibri"/>
          <w:sz w:val="28"/>
          <w:szCs w:val="28"/>
          <w:lang w:eastAsia="en-US"/>
        </w:rPr>
        <w:t xml:space="preserve"> </w:t>
      </w:r>
      <w:r w:rsidRPr="000742F6">
        <w:rPr>
          <w:rFonts w:eastAsia="Calibri"/>
          <w:sz w:val="28"/>
          <w:szCs w:val="28"/>
          <w:lang w:eastAsia="en-US"/>
        </w:rPr>
        <w:t>- команда состоит из 4 ж</w:t>
      </w:r>
      <w:r w:rsidR="009E6DE6">
        <w:rPr>
          <w:rFonts w:eastAsia="Calibri"/>
          <w:sz w:val="28"/>
          <w:szCs w:val="28"/>
          <w:lang w:eastAsia="en-US"/>
        </w:rPr>
        <w:t>енщин.</w:t>
      </w:r>
      <w:r w:rsidR="005951D4">
        <w:rPr>
          <w:rFonts w:eastAsia="Calibri"/>
          <w:sz w:val="28"/>
          <w:szCs w:val="28"/>
          <w:lang w:eastAsia="en-US"/>
        </w:rPr>
        <w:t xml:space="preserve"> </w:t>
      </w:r>
      <w:r w:rsidR="00B967C7">
        <w:rPr>
          <w:rFonts w:eastAsia="Calibri"/>
          <w:sz w:val="28"/>
          <w:szCs w:val="28"/>
          <w:lang w:eastAsia="en-US"/>
        </w:rPr>
        <w:t>П</w:t>
      </w:r>
      <w:r w:rsidR="005C020B">
        <w:rPr>
          <w:rFonts w:eastAsia="Calibri"/>
          <w:sz w:val="28"/>
          <w:szCs w:val="28"/>
          <w:lang w:eastAsia="en-US"/>
        </w:rPr>
        <w:t xml:space="preserve">роводятся </w:t>
      </w:r>
      <w:r w:rsidR="00B967C7">
        <w:rPr>
          <w:rFonts w:eastAsia="Calibri"/>
          <w:sz w:val="28"/>
          <w:szCs w:val="28"/>
          <w:lang w:eastAsia="en-US"/>
        </w:rPr>
        <w:t>4 парных забега. В каждом забеге</w:t>
      </w:r>
      <w:r w:rsidR="00C405DA">
        <w:rPr>
          <w:rFonts w:eastAsia="Calibri"/>
          <w:sz w:val="28"/>
          <w:szCs w:val="28"/>
          <w:lang w:eastAsia="en-US"/>
        </w:rPr>
        <w:t xml:space="preserve"> бегут</w:t>
      </w:r>
      <w:r w:rsidR="00B967C7">
        <w:rPr>
          <w:rFonts w:eastAsia="Calibri"/>
          <w:sz w:val="28"/>
          <w:szCs w:val="28"/>
          <w:lang w:eastAsia="en-US"/>
        </w:rPr>
        <w:t xml:space="preserve"> </w:t>
      </w:r>
      <w:r w:rsidR="005C020B">
        <w:rPr>
          <w:rFonts w:eastAsia="Calibri"/>
          <w:sz w:val="28"/>
          <w:szCs w:val="28"/>
          <w:lang w:eastAsia="en-US"/>
        </w:rPr>
        <w:t>2 к</w:t>
      </w:r>
      <w:r w:rsidR="005951D4">
        <w:rPr>
          <w:rFonts w:eastAsia="Calibri"/>
          <w:sz w:val="28"/>
          <w:szCs w:val="28"/>
          <w:lang w:eastAsia="en-US"/>
        </w:rPr>
        <w:t xml:space="preserve">оманды </w:t>
      </w:r>
      <w:r w:rsidR="002212C6">
        <w:rPr>
          <w:rFonts w:eastAsia="Calibri"/>
          <w:sz w:val="28"/>
          <w:szCs w:val="28"/>
          <w:lang w:eastAsia="en-US"/>
        </w:rPr>
        <w:t>(</w:t>
      </w:r>
      <w:r w:rsidR="00B967C7">
        <w:rPr>
          <w:rFonts w:eastAsia="Calibri"/>
          <w:sz w:val="28"/>
          <w:szCs w:val="28"/>
          <w:lang w:eastAsia="en-US"/>
        </w:rPr>
        <w:t>вся команда</w:t>
      </w:r>
      <w:r w:rsidR="005951D4">
        <w:rPr>
          <w:rFonts w:eastAsia="Calibri"/>
          <w:sz w:val="28"/>
          <w:szCs w:val="28"/>
          <w:lang w:eastAsia="en-US"/>
        </w:rPr>
        <w:t xml:space="preserve"> на одной паре лыж</w:t>
      </w:r>
      <w:r w:rsidR="002212C6">
        <w:rPr>
          <w:rFonts w:eastAsia="Calibri"/>
          <w:sz w:val="28"/>
          <w:szCs w:val="28"/>
          <w:lang w:eastAsia="en-US"/>
        </w:rPr>
        <w:t xml:space="preserve">) в направлении к </w:t>
      </w:r>
      <w:r w:rsidR="00C405DA">
        <w:rPr>
          <w:rFonts w:eastAsia="Calibri"/>
          <w:sz w:val="28"/>
          <w:szCs w:val="28"/>
          <w:lang w:eastAsia="en-US"/>
        </w:rPr>
        <w:t>линии стрельбы</w:t>
      </w:r>
      <w:r w:rsidR="002212C6">
        <w:rPr>
          <w:rFonts w:eastAsia="Calibri"/>
          <w:sz w:val="28"/>
          <w:szCs w:val="28"/>
          <w:lang w:eastAsia="en-US"/>
        </w:rPr>
        <w:t>. Дойдя до линии</w:t>
      </w:r>
      <w:r w:rsidR="00B967C7">
        <w:rPr>
          <w:rFonts w:eastAsia="Calibri"/>
          <w:sz w:val="28"/>
          <w:szCs w:val="28"/>
          <w:lang w:eastAsia="en-US"/>
        </w:rPr>
        <w:t xml:space="preserve"> стрельбы</w:t>
      </w:r>
      <w:r w:rsidR="002212C6">
        <w:rPr>
          <w:rFonts w:eastAsia="Calibri"/>
          <w:sz w:val="28"/>
          <w:szCs w:val="28"/>
          <w:lang w:eastAsia="en-US"/>
        </w:rPr>
        <w:t xml:space="preserve">, каждый член команды поочередно совершает по 1 выстрелу из лука, стараясь попасть в цель, находящуюся примерно в 5 метрах. При отсутствии промахов команда возвращается </w:t>
      </w:r>
      <w:r w:rsidR="005C020B">
        <w:rPr>
          <w:rFonts w:eastAsia="Calibri"/>
          <w:sz w:val="28"/>
          <w:szCs w:val="28"/>
          <w:lang w:eastAsia="en-US"/>
        </w:rPr>
        <w:t xml:space="preserve">тем же способом </w:t>
      </w:r>
      <w:r w:rsidR="002212C6">
        <w:rPr>
          <w:rFonts w:eastAsia="Calibri"/>
          <w:sz w:val="28"/>
          <w:szCs w:val="28"/>
          <w:lang w:eastAsia="en-US"/>
        </w:rPr>
        <w:t>к месту старта</w:t>
      </w:r>
      <w:r w:rsidR="005C020B">
        <w:rPr>
          <w:rFonts w:eastAsia="Calibri"/>
          <w:sz w:val="28"/>
          <w:szCs w:val="28"/>
          <w:lang w:eastAsia="en-US"/>
        </w:rPr>
        <w:t xml:space="preserve"> (финиша)</w:t>
      </w:r>
      <w:r w:rsidR="002212C6">
        <w:rPr>
          <w:rFonts w:eastAsia="Calibri"/>
          <w:sz w:val="28"/>
          <w:szCs w:val="28"/>
          <w:lang w:eastAsia="en-US"/>
        </w:rPr>
        <w:t>. При наличии промахов ком</w:t>
      </w:r>
      <w:r w:rsidR="005C020B">
        <w:rPr>
          <w:rFonts w:eastAsia="Calibri"/>
          <w:sz w:val="28"/>
          <w:szCs w:val="28"/>
          <w:lang w:eastAsia="en-US"/>
        </w:rPr>
        <w:t>анда продолжает движение</w:t>
      </w:r>
      <w:r w:rsidR="002212C6">
        <w:rPr>
          <w:rFonts w:eastAsia="Calibri"/>
          <w:sz w:val="28"/>
          <w:szCs w:val="28"/>
          <w:lang w:eastAsia="en-US"/>
        </w:rPr>
        <w:t xml:space="preserve"> в сторону цели</w:t>
      </w:r>
      <w:r w:rsidR="005C020B">
        <w:rPr>
          <w:rFonts w:eastAsia="Calibri"/>
          <w:sz w:val="28"/>
          <w:szCs w:val="28"/>
          <w:lang w:eastAsia="en-US"/>
        </w:rPr>
        <w:t xml:space="preserve"> (</w:t>
      </w:r>
      <w:r w:rsidR="002212C6">
        <w:rPr>
          <w:rFonts w:eastAsia="Calibri"/>
          <w:sz w:val="28"/>
          <w:szCs w:val="28"/>
          <w:lang w:eastAsia="en-US"/>
        </w:rPr>
        <w:t xml:space="preserve">каждый промах – 1 дополнительный метр) и только затем </w:t>
      </w:r>
      <w:r w:rsidR="005C020B">
        <w:rPr>
          <w:rFonts w:eastAsia="Calibri"/>
          <w:sz w:val="28"/>
          <w:szCs w:val="28"/>
          <w:lang w:eastAsia="en-US"/>
        </w:rPr>
        <w:t>возвращается тем же способом к месту старта</w:t>
      </w:r>
      <w:r w:rsidR="00B967C7">
        <w:rPr>
          <w:rFonts w:eastAsia="Calibri"/>
          <w:sz w:val="28"/>
          <w:szCs w:val="28"/>
          <w:lang w:eastAsia="en-US"/>
        </w:rPr>
        <w:t xml:space="preserve"> (финиша)</w:t>
      </w:r>
      <w:r w:rsidR="005C020B">
        <w:rPr>
          <w:rFonts w:eastAsia="Calibri"/>
          <w:sz w:val="28"/>
          <w:szCs w:val="28"/>
          <w:lang w:eastAsia="en-US"/>
        </w:rPr>
        <w:t xml:space="preserve">. </w:t>
      </w:r>
      <w:r w:rsidR="00B967C7">
        <w:rPr>
          <w:rFonts w:eastAsia="Calibri"/>
          <w:sz w:val="28"/>
          <w:szCs w:val="28"/>
          <w:lang w:eastAsia="en-US"/>
        </w:rPr>
        <w:t xml:space="preserve">Места присуждаются в зависимости от времени. </w:t>
      </w:r>
      <w:r w:rsidR="009E6DE6">
        <w:rPr>
          <w:rFonts w:eastAsia="Calibri"/>
          <w:sz w:val="28"/>
          <w:szCs w:val="28"/>
          <w:lang w:eastAsia="en-US"/>
        </w:rPr>
        <w:t xml:space="preserve"> </w:t>
      </w:r>
    </w:p>
    <w:p w:rsidR="00551010" w:rsidRPr="000C0C78" w:rsidRDefault="000742F6" w:rsidP="004432D9">
      <w:pPr>
        <w:spacing w:before="192" w:line="360" w:lineRule="exact"/>
        <w:contextualSpacing/>
        <w:jc w:val="both"/>
        <w:rPr>
          <w:color w:val="000000" w:themeColor="text1"/>
        </w:rPr>
      </w:pP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>- настольный теннис -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(1 женщина + 1 мужчина). Женщины играют отдельно от мужчин.</w:t>
      </w:r>
      <w:r w:rsidRPr="000C0C78">
        <w:rPr>
          <w:color w:val="000000" w:themeColor="text1"/>
          <w:sz w:val="28"/>
          <w:szCs w:val="28"/>
        </w:rPr>
        <w:t xml:space="preserve"> 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>Соревнования проводятся в 2-х группах по круговой системе, с последующими «прямыми стыковыми» играми (за 1-е и за 3-е места). Встреча</w:t>
      </w:r>
      <w:r w:rsidR="00C405D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- до 2-х побед в партиях, отдельная партия до 11 очков. </w:t>
      </w:r>
    </w:p>
    <w:p w:rsidR="00551010" w:rsidRPr="000C0C78" w:rsidRDefault="000742F6" w:rsidP="004432D9">
      <w:pPr>
        <w:spacing w:before="192" w:line="360" w:lineRule="exact"/>
        <w:contextualSpacing/>
        <w:jc w:val="both"/>
        <w:rPr>
          <w:color w:val="000000" w:themeColor="text1"/>
        </w:rPr>
      </w:pP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- </w:t>
      </w:r>
      <w:r w:rsidR="00CB61E5"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>из</w:t>
      </w:r>
      <w:r w:rsidR="00D772B3"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6310B8"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>лэбтан</w:t>
      </w:r>
      <w:proofErr w:type="spellEnd"/>
      <w:r w:rsidR="005951D4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(поднятие тяжести</w:t>
      </w:r>
      <w:r w:rsidR="00174277"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>)</w:t>
      </w: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="00A271FE">
        <w:rPr>
          <w:rFonts w:eastAsia="Calibri"/>
          <w:b/>
          <w:color w:val="000000" w:themeColor="text1"/>
          <w:sz w:val="28"/>
          <w:szCs w:val="28"/>
          <w:lang w:eastAsia="en-US"/>
        </w:rPr>
        <w:t>–</w:t>
      </w: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="00A271FE" w:rsidRPr="00A271FE">
        <w:rPr>
          <w:rFonts w:eastAsia="Calibri"/>
          <w:color w:val="000000" w:themeColor="text1"/>
          <w:sz w:val="28"/>
          <w:szCs w:val="28"/>
          <w:lang w:eastAsia="en-US"/>
        </w:rPr>
        <w:t>(1 женщина + 1 мужчина)</w:t>
      </w:r>
      <w:r w:rsidR="00A271F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>упражнение: «рывок – сумма двух рук» время на выполнение упражнения 10 минут. Мужчины: определение победителей по количеству оч</w:t>
      </w:r>
      <w:r w:rsidR="007832BF" w:rsidRPr="000C0C78">
        <w:rPr>
          <w:rFonts w:eastAsia="Calibri"/>
          <w:color w:val="000000" w:themeColor="text1"/>
          <w:sz w:val="28"/>
          <w:szCs w:val="28"/>
          <w:lang w:eastAsia="en-US"/>
        </w:rPr>
        <w:t>ков, гиря 24 кг -1 очко, гиря 32 кг - 2 очка.  Женщины – 1</w:t>
      </w:r>
      <w:r w:rsidR="00366621" w:rsidRPr="000C0C78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кг  гиря по наибольшей сумме подъемов. При равенстве количества подъемов (очков) выигрывает спортсмен, чей собственный вес оказался меньше. </w:t>
      </w:r>
      <w:r w:rsidRPr="000C0C78">
        <w:rPr>
          <w:color w:val="000000" w:themeColor="text1"/>
          <w:sz w:val="28"/>
          <w:szCs w:val="28"/>
        </w:rPr>
        <w:t>Количество участников от муниципалитета не ограничено, зачет по лучшему результату (зачет 1 муж. + 1 жен. из числа команды).</w:t>
      </w:r>
    </w:p>
    <w:p w:rsidR="000742F6" w:rsidRDefault="004B46A5" w:rsidP="004432D9">
      <w:pPr>
        <w:keepNext/>
        <w:spacing w:line="360" w:lineRule="exact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>- шахматы</w:t>
      </w:r>
      <w:r w:rsidR="000742F6"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="000742F6" w:rsidRPr="000C0C78">
        <w:rPr>
          <w:rFonts w:eastAsia="Calibri"/>
          <w:color w:val="000000" w:themeColor="text1"/>
          <w:sz w:val="28"/>
          <w:szCs w:val="28"/>
          <w:lang w:eastAsia="en-US"/>
        </w:rPr>
        <w:t>(1 женщина + 1 мужчина).</w:t>
      </w:r>
      <w:r w:rsidR="00F93AF1"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0742F6"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Соревнования проходят по круговой системе</w:t>
      </w:r>
      <w:r w:rsidR="00BF6D63"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с контролем времени 20 минут каждому</w:t>
      </w:r>
      <w:r w:rsidR="000742F6" w:rsidRPr="000C0C78">
        <w:rPr>
          <w:rFonts w:eastAsia="Calibri"/>
          <w:color w:val="000000" w:themeColor="text1"/>
          <w:sz w:val="28"/>
          <w:szCs w:val="28"/>
          <w:lang w:eastAsia="en-US"/>
        </w:rPr>
        <w:t>. Женщины играют отдельно от мужчин.</w:t>
      </w:r>
    </w:p>
    <w:p w:rsidR="00A271FE" w:rsidRPr="00A271FE" w:rsidRDefault="00A271FE" w:rsidP="004432D9">
      <w:pPr>
        <w:keepNext/>
        <w:spacing w:line="360" w:lineRule="exact"/>
        <w:contextualSpacing/>
        <w:jc w:val="both"/>
        <w:rPr>
          <w:rFonts w:eastAsia="Calibri"/>
          <w:b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color w:val="000000" w:themeColor="text1"/>
          <w:sz w:val="28"/>
          <w:szCs w:val="28"/>
          <w:lang w:eastAsia="en-US"/>
        </w:rPr>
        <w:t>- н</w:t>
      </w:r>
      <w:r w:rsidRPr="00A271FE">
        <w:rPr>
          <w:rFonts w:eastAsia="Calibri"/>
          <w:b/>
          <w:color w:val="000000" w:themeColor="text1"/>
          <w:sz w:val="28"/>
          <w:szCs w:val="28"/>
          <w:lang w:eastAsia="en-US"/>
        </w:rPr>
        <w:t>ациональные виды</w:t>
      </w:r>
      <w:r>
        <w:rPr>
          <w:rFonts w:eastAsia="Calibri"/>
          <w:b/>
          <w:color w:val="000000" w:themeColor="text1"/>
          <w:sz w:val="28"/>
          <w:szCs w:val="28"/>
          <w:lang w:eastAsia="en-US"/>
        </w:rPr>
        <w:t>:</w:t>
      </w:r>
      <w:r w:rsidRPr="00A271FE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</w:p>
    <w:p w:rsidR="000742F6" w:rsidRPr="000C0C78" w:rsidRDefault="000742F6" w:rsidP="004432D9">
      <w:pPr>
        <w:keepNext/>
        <w:spacing w:line="360" w:lineRule="exact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174277"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мыр</w:t>
      </w:r>
      <w:proofErr w:type="spellEnd"/>
      <w:r w:rsidR="00174277"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174277"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шедтан</w:t>
      </w:r>
      <w:proofErr w:type="spellEnd"/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r w:rsidR="00174277"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(</w:t>
      </w:r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перетягивани</w:t>
      </w:r>
      <w:r w:rsidR="00174277"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е</w:t>
      </w:r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скалки</w:t>
      </w:r>
      <w:r w:rsidR="00174277"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)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>-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 (1 мужчина) Два игрока садятся на лужайку лицом друг к другу, упираясь друг в друга подошвами ног. Один из игроков берется за края скалки, а другой за середину. По команде начинают тянуть скалку на себя. Побе</w:t>
      </w:r>
      <w:r w:rsidR="00A271FE">
        <w:rPr>
          <w:rFonts w:eastAsia="Calibri"/>
          <w:color w:val="000000" w:themeColor="text1"/>
          <w:sz w:val="28"/>
          <w:szCs w:val="28"/>
          <w:lang w:eastAsia="en-US"/>
        </w:rPr>
        <w:t>ждает тот, кто перетянет скалку;</w:t>
      </w:r>
    </w:p>
    <w:p w:rsidR="004B46A5" w:rsidRPr="000C0C78" w:rsidRDefault="004B46A5" w:rsidP="004432D9">
      <w:pPr>
        <w:keepNext/>
        <w:spacing w:line="360" w:lineRule="exact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дöраэз</w:t>
      </w:r>
      <w:proofErr w:type="spellEnd"/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(холсты)</w:t>
      </w:r>
      <w:r w:rsidRPr="000C0C78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(1 женщина)  Две участницы встают по разным концам холста. По команде судьи, участницы начинают закручивать холст. Участница, закрутившая холст до середины </w:t>
      </w:r>
      <w:r w:rsidR="00A271FE">
        <w:rPr>
          <w:rFonts w:eastAsia="Calibri"/>
          <w:color w:val="000000" w:themeColor="text1"/>
          <w:sz w:val="28"/>
          <w:szCs w:val="28"/>
          <w:lang w:eastAsia="en-US"/>
        </w:rPr>
        <w:t>первой – побеждает в состязании;</w:t>
      </w:r>
    </w:p>
    <w:p w:rsidR="004B46A5" w:rsidRDefault="004B46A5" w:rsidP="004432D9">
      <w:pPr>
        <w:keepNext/>
        <w:spacing w:line="360" w:lineRule="exact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>нинкöм</w:t>
      </w:r>
      <w:proofErr w:type="spellEnd"/>
      <w:r w:rsidR="000C0C78" w:rsidRPr="00DD5F29">
        <w:rPr>
          <w:rFonts w:eastAsia="Calibri"/>
          <w:i/>
          <w:color w:val="000000" w:themeColor="text1"/>
          <w:sz w:val="28"/>
          <w:szCs w:val="28"/>
          <w:lang w:eastAsia="en-US"/>
        </w:rPr>
        <w:t xml:space="preserve"> (лапоть)</w:t>
      </w:r>
      <w:r w:rsidR="000C0C78" w:rsidRPr="000C0C78">
        <w:rPr>
          <w:rFonts w:eastAsia="Calibri"/>
          <w:color w:val="000000" w:themeColor="text1"/>
          <w:sz w:val="28"/>
          <w:szCs w:val="28"/>
          <w:lang w:eastAsia="en-US"/>
        </w:rPr>
        <w:t xml:space="preserve"> (1 женщина) Участницы по очере</w:t>
      </w:r>
      <w:r w:rsidR="00C405DA">
        <w:rPr>
          <w:rFonts w:eastAsia="Calibri"/>
          <w:color w:val="000000" w:themeColor="text1"/>
          <w:sz w:val="28"/>
          <w:szCs w:val="28"/>
          <w:lang w:eastAsia="en-US"/>
        </w:rPr>
        <w:t>ди кидают лапоть на дальность. Места присуждаются в зависимости от дальности броска</w:t>
      </w:r>
      <w:r w:rsidR="00A271FE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A271FE" w:rsidRPr="004B46A5" w:rsidRDefault="00A271FE" w:rsidP="004432D9">
      <w:pPr>
        <w:keepNext/>
        <w:spacing w:line="360" w:lineRule="exact"/>
        <w:contextualSpacing/>
        <w:jc w:val="both"/>
        <w:rPr>
          <w:rFonts w:eastAsia="Calibri"/>
          <w:b/>
          <w:color w:val="FF0000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Pr="00A271FE">
        <w:rPr>
          <w:rFonts w:eastAsia="Calibri"/>
          <w:b/>
          <w:color w:val="000000" w:themeColor="text1"/>
          <w:sz w:val="28"/>
          <w:szCs w:val="28"/>
          <w:lang w:eastAsia="en-US"/>
        </w:rPr>
        <w:t>волейбол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(4 женщины) </w:t>
      </w:r>
      <w:proofErr w:type="gramStart"/>
      <w:r>
        <w:rPr>
          <w:rFonts w:eastAsia="Calibri"/>
          <w:color w:val="000000" w:themeColor="text1"/>
          <w:sz w:val="28"/>
          <w:szCs w:val="28"/>
          <w:lang w:eastAsia="en-US"/>
        </w:rPr>
        <w:t>Блиц-турнир</w:t>
      </w:r>
      <w:proofErr w:type="gramEnd"/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по системе «с выбыванием», укороченные партии.</w:t>
      </w:r>
    </w:p>
    <w:p w:rsidR="000742F6" w:rsidRDefault="000742F6" w:rsidP="009A58EA">
      <w:pPr>
        <w:spacing w:line="360" w:lineRule="exact"/>
        <w:rPr>
          <w:sz w:val="28"/>
          <w:szCs w:val="28"/>
        </w:rPr>
      </w:pPr>
    </w:p>
    <w:p w:rsidR="005E7647" w:rsidRPr="00C711C2" w:rsidRDefault="005E7647" w:rsidP="009A58EA">
      <w:pPr>
        <w:numPr>
          <w:ilvl w:val="0"/>
          <w:numId w:val="9"/>
        </w:numPr>
        <w:spacing w:line="360" w:lineRule="exact"/>
        <w:contextualSpacing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УСЛОВИЯ ПОДВЕДЕНИЯ ИТОГОВ</w:t>
      </w:r>
    </w:p>
    <w:p w:rsidR="005E7647" w:rsidRPr="00C711C2" w:rsidRDefault="005E7647" w:rsidP="009A58EA">
      <w:pPr>
        <w:spacing w:line="360" w:lineRule="exact"/>
        <w:ind w:firstLine="708"/>
        <w:contextualSpacing/>
        <w:jc w:val="both"/>
        <w:rPr>
          <w:sz w:val="28"/>
          <w:szCs w:val="28"/>
        </w:rPr>
      </w:pPr>
    </w:p>
    <w:p w:rsidR="004D3B6B" w:rsidRDefault="004D3B6B" w:rsidP="009A58EA">
      <w:pPr>
        <w:widowControl w:val="0"/>
        <w:autoSpaceDE w:val="0"/>
        <w:autoSpaceDN w:val="0"/>
        <w:adjustRightInd w:val="0"/>
        <w:spacing w:after="120" w:line="360" w:lineRule="exact"/>
        <w:ind w:firstLine="720"/>
        <w:contextualSpacing/>
        <w:jc w:val="both"/>
        <w:rPr>
          <w:sz w:val="28"/>
          <w:szCs w:val="28"/>
        </w:rPr>
      </w:pPr>
      <w:r w:rsidRPr="00A4366D">
        <w:rPr>
          <w:sz w:val="28"/>
          <w:szCs w:val="28"/>
        </w:rPr>
        <w:t xml:space="preserve">Победители и призеры определяются в каждом виде программы. Победители в </w:t>
      </w:r>
      <w:r w:rsidR="00A271FE">
        <w:rPr>
          <w:sz w:val="28"/>
          <w:szCs w:val="28"/>
        </w:rPr>
        <w:lastRenderedPageBreak/>
        <w:t>обще</w:t>
      </w:r>
      <w:r w:rsidRPr="00A4366D">
        <w:rPr>
          <w:sz w:val="28"/>
          <w:szCs w:val="28"/>
        </w:rPr>
        <w:t>командном зачёте определяются по наименьшей сумме мест</w:t>
      </w:r>
      <w:r>
        <w:rPr>
          <w:sz w:val="28"/>
          <w:szCs w:val="28"/>
        </w:rPr>
        <w:t xml:space="preserve"> по </w:t>
      </w:r>
      <w:r w:rsidR="00A271FE">
        <w:rPr>
          <w:sz w:val="28"/>
          <w:szCs w:val="28"/>
        </w:rPr>
        <w:t>семи</w:t>
      </w:r>
      <w:r>
        <w:rPr>
          <w:sz w:val="28"/>
          <w:szCs w:val="28"/>
        </w:rPr>
        <w:t xml:space="preserve"> видам</w:t>
      </w:r>
      <w:r w:rsidR="00DD5F29">
        <w:rPr>
          <w:sz w:val="28"/>
          <w:szCs w:val="28"/>
        </w:rPr>
        <w:t xml:space="preserve"> программы фестиваля</w:t>
      </w:r>
      <w:r w:rsidRPr="00A4366D">
        <w:rPr>
          <w:sz w:val="28"/>
          <w:szCs w:val="28"/>
        </w:rPr>
        <w:t>.</w:t>
      </w:r>
      <w:r>
        <w:rPr>
          <w:sz w:val="28"/>
          <w:szCs w:val="28"/>
        </w:rPr>
        <w:t xml:space="preserve"> При равенстве очков победитель определяется по наибольшему количеству 1-х, 2-х и 3-х мест, в том числе приоритетным видом является встречная эстафета.</w:t>
      </w:r>
    </w:p>
    <w:p w:rsidR="00876129" w:rsidRDefault="00705630" w:rsidP="009A58EA">
      <w:pPr>
        <w:widowControl w:val="0"/>
        <w:autoSpaceDE w:val="0"/>
        <w:autoSpaceDN w:val="0"/>
        <w:adjustRightInd w:val="0"/>
        <w:spacing w:line="360" w:lineRule="exact"/>
        <w:ind w:firstLine="708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Итоговые п</w:t>
      </w:r>
      <w:r w:rsidR="004D3B6B">
        <w:rPr>
          <w:bCs/>
          <w:iCs/>
          <w:sz w:val="28"/>
          <w:szCs w:val="28"/>
        </w:rPr>
        <w:t xml:space="preserve">ротоколы </w:t>
      </w:r>
      <w:r w:rsidR="00E54CAC">
        <w:rPr>
          <w:bCs/>
          <w:iCs/>
          <w:sz w:val="28"/>
          <w:szCs w:val="28"/>
        </w:rPr>
        <w:t>Ф</w:t>
      </w:r>
      <w:r>
        <w:rPr>
          <w:bCs/>
          <w:iCs/>
          <w:sz w:val="28"/>
          <w:szCs w:val="28"/>
        </w:rPr>
        <w:t xml:space="preserve">естиваля спорта </w:t>
      </w:r>
      <w:r w:rsidR="004D3B6B">
        <w:rPr>
          <w:bCs/>
          <w:iCs/>
          <w:sz w:val="28"/>
          <w:szCs w:val="28"/>
        </w:rPr>
        <w:t xml:space="preserve">утверждаются </w:t>
      </w:r>
      <w:r w:rsidR="00C405DA">
        <w:rPr>
          <w:bCs/>
          <w:iCs/>
          <w:sz w:val="28"/>
          <w:szCs w:val="28"/>
        </w:rPr>
        <w:t>печатью и подписями членов судейской коллегии</w:t>
      </w:r>
      <w:r w:rsidR="00876129" w:rsidRPr="00C711C2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Итоговые протоколы фестиваля спорта и отчеты на </w:t>
      </w:r>
      <w:r w:rsidR="00F93AF1">
        <w:rPr>
          <w:bCs/>
          <w:iCs/>
          <w:sz w:val="28"/>
          <w:szCs w:val="28"/>
        </w:rPr>
        <w:t>электронном носителе</w:t>
      </w:r>
      <w:r>
        <w:rPr>
          <w:bCs/>
          <w:iCs/>
          <w:sz w:val="28"/>
          <w:szCs w:val="28"/>
        </w:rPr>
        <w:t xml:space="preserve"> представляются в течение </w:t>
      </w:r>
      <w:r w:rsidR="00F93AF1">
        <w:rPr>
          <w:bCs/>
          <w:iCs/>
          <w:sz w:val="28"/>
          <w:szCs w:val="28"/>
        </w:rPr>
        <w:t>7</w:t>
      </w:r>
      <w:r>
        <w:rPr>
          <w:bCs/>
          <w:iCs/>
          <w:sz w:val="28"/>
          <w:szCs w:val="28"/>
        </w:rPr>
        <w:t xml:space="preserve"> рабочих дней со дня окончания соревнований в </w:t>
      </w:r>
      <w:r w:rsidR="00E54CAC">
        <w:rPr>
          <w:bCs/>
          <w:iCs/>
          <w:sz w:val="28"/>
          <w:szCs w:val="28"/>
        </w:rPr>
        <w:t>Учреждение</w:t>
      </w:r>
      <w:r>
        <w:rPr>
          <w:bCs/>
          <w:iCs/>
          <w:sz w:val="28"/>
          <w:szCs w:val="28"/>
        </w:rPr>
        <w:t>.</w:t>
      </w:r>
    </w:p>
    <w:p w:rsidR="00CD5871" w:rsidRPr="00C711C2" w:rsidRDefault="00CD5871" w:rsidP="009A58EA">
      <w:pPr>
        <w:widowControl w:val="0"/>
        <w:autoSpaceDE w:val="0"/>
        <w:autoSpaceDN w:val="0"/>
        <w:adjustRightInd w:val="0"/>
        <w:spacing w:line="360" w:lineRule="exact"/>
        <w:ind w:firstLine="708"/>
        <w:contextualSpacing/>
        <w:jc w:val="both"/>
        <w:rPr>
          <w:bCs/>
          <w:iCs/>
          <w:sz w:val="28"/>
          <w:szCs w:val="28"/>
        </w:rPr>
      </w:pPr>
    </w:p>
    <w:p w:rsidR="000750DE" w:rsidRPr="00C711C2" w:rsidRDefault="000750DE" w:rsidP="009A58EA">
      <w:pPr>
        <w:numPr>
          <w:ilvl w:val="0"/>
          <w:numId w:val="9"/>
        </w:numPr>
        <w:spacing w:line="360" w:lineRule="exact"/>
        <w:contextualSpacing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НАГРАЖДЕНИЕ</w:t>
      </w:r>
    </w:p>
    <w:p w:rsidR="005E7647" w:rsidRPr="00C711C2" w:rsidRDefault="005E7647" w:rsidP="009A58EA">
      <w:pPr>
        <w:spacing w:line="360" w:lineRule="exact"/>
        <w:ind w:firstLine="708"/>
        <w:contextualSpacing/>
        <w:jc w:val="both"/>
        <w:rPr>
          <w:sz w:val="28"/>
          <w:szCs w:val="28"/>
        </w:rPr>
      </w:pPr>
    </w:p>
    <w:p w:rsidR="004D3B6B" w:rsidRDefault="004D3B6B" w:rsidP="009A58EA">
      <w:pPr>
        <w:widowControl w:val="0"/>
        <w:tabs>
          <w:tab w:val="left" w:pos="676"/>
        </w:tabs>
        <w:autoSpaceDE w:val="0"/>
        <w:autoSpaceDN w:val="0"/>
        <w:adjustRightInd w:val="0"/>
        <w:spacing w:after="24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153FDD">
        <w:rPr>
          <w:sz w:val="28"/>
          <w:szCs w:val="28"/>
        </w:rPr>
        <w:t>обедитель и призеры</w:t>
      </w:r>
      <w:r>
        <w:rPr>
          <w:sz w:val="28"/>
          <w:szCs w:val="28"/>
        </w:rPr>
        <w:t xml:space="preserve"> в каждом виде</w:t>
      </w:r>
      <w:r w:rsidRPr="00153FDD">
        <w:rPr>
          <w:sz w:val="28"/>
          <w:szCs w:val="28"/>
        </w:rPr>
        <w:t xml:space="preserve"> награждаются дипломами и медалями. </w:t>
      </w:r>
      <w:r>
        <w:rPr>
          <w:sz w:val="28"/>
          <w:szCs w:val="28"/>
        </w:rPr>
        <w:t>Победитель</w:t>
      </w:r>
      <w:r w:rsidRPr="00153FDD">
        <w:rPr>
          <w:sz w:val="28"/>
          <w:szCs w:val="28"/>
        </w:rPr>
        <w:t xml:space="preserve"> и призеры </w:t>
      </w:r>
      <w:r>
        <w:rPr>
          <w:sz w:val="28"/>
          <w:szCs w:val="28"/>
        </w:rPr>
        <w:t>в командном зачете</w:t>
      </w:r>
      <w:r w:rsidRPr="00153FDD">
        <w:rPr>
          <w:sz w:val="28"/>
          <w:szCs w:val="28"/>
        </w:rPr>
        <w:t xml:space="preserve"> награждаются дипломами и кубками. </w:t>
      </w:r>
    </w:p>
    <w:p w:rsidR="00E654A5" w:rsidRPr="00A4366D" w:rsidRDefault="00E654A5" w:rsidP="009A58EA">
      <w:pPr>
        <w:widowControl w:val="0"/>
        <w:tabs>
          <w:tab w:val="left" w:pos="676"/>
        </w:tabs>
        <w:autoSpaceDE w:val="0"/>
        <w:autoSpaceDN w:val="0"/>
        <w:adjustRightInd w:val="0"/>
        <w:spacing w:after="240" w:line="360" w:lineRule="exact"/>
        <w:jc w:val="both"/>
        <w:rPr>
          <w:sz w:val="28"/>
          <w:szCs w:val="28"/>
        </w:rPr>
      </w:pPr>
    </w:p>
    <w:p w:rsidR="00AE7481" w:rsidRPr="00C711C2" w:rsidRDefault="00AE7481" w:rsidP="009A58EA">
      <w:pPr>
        <w:numPr>
          <w:ilvl w:val="0"/>
          <w:numId w:val="9"/>
        </w:numPr>
        <w:spacing w:line="360" w:lineRule="exact"/>
        <w:contextualSpacing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УСЛОВИЯ ФИНАСИРОВАНИЯ</w:t>
      </w:r>
    </w:p>
    <w:p w:rsidR="00FE3064" w:rsidRPr="00C711C2" w:rsidRDefault="00FE3064" w:rsidP="009A58EA">
      <w:pPr>
        <w:spacing w:line="360" w:lineRule="exact"/>
        <w:ind w:firstLine="708"/>
        <w:contextualSpacing/>
        <w:jc w:val="both"/>
        <w:rPr>
          <w:sz w:val="28"/>
          <w:szCs w:val="28"/>
        </w:rPr>
      </w:pPr>
    </w:p>
    <w:p w:rsidR="00AE7481" w:rsidRPr="00C711C2" w:rsidRDefault="00E54CAC" w:rsidP="00E54CAC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="00AE7481" w:rsidRPr="00C711C2">
        <w:rPr>
          <w:sz w:val="28"/>
          <w:szCs w:val="28"/>
        </w:rPr>
        <w:t>Финансовое обеспечение</w:t>
      </w:r>
      <w:r w:rsidR="00E324AD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B74B01">
        <w:rPr>
          <w:sz w:val="28"/>
          <w:szCs w:val="28"/>
        </w:rPr>
        <w:t>естиваля</w:t>
      </w:r>
      <w:r w:rsidR="00705630">
        <w:rPr>
          <w:sz w:val="28"/>
          <w:szCs w:val="28"/>
        </w:rPr>
        <w:t xml:space="preserve"> спорта</w:t>
      </w:r>
      <w:r w:rsidR="00E654A5">
        <w:rPr>
          <w:sz w:val="28"/>
          <w:szCs w:val="28"/>
        </w:rPr>
        <w:t xml:space="preserve">, в части услуг организации и проведения мероприятия (церемония открытия, награждения, закрытия мероприятия, услуги ведущего, </w:t>
      </w:r>
      <w:proofErr w:type="spellStart"/>
      <w:r w:rsidR="00E654A5">
        <w:rPr>
          <w:sz w:val="28"/>
          <w:szCs w:val="28"/>
        </w:rPr>
        <w:t>фотовидеосъемка</w:t>
      </w:r>
      <w:proofErr w:type="spellEnd"/>
      <w:r w:rsidR="00E654A5">
        <w:rPr>
          <w:sz w:val="28"/>
          <w:szCs w:val="28"/>
        </w:rPr>
        <w:t xml:space="preserve">), приобретения сувенирной продукции </w:t>
      </w:r>
      <w:r w:rsidR="00E654A5">
        <w:rPr>
          <w:sz w:val="28"/>
          <w:szCs w:val="28"/>
        </w:rPr>
        <w:br/>
        <w:t>и наградной атрибутики</w:t>
      </w:r>
      <w:r w:rsidR="00705630">
        <w:rPr>
          <w:sz w:val="28"/>
          <w:szCs w:val="28"/>
        </w:rPr>
        <w:t xml:space="preserve"> </w:t>
      </w:r>
      <w:r w:rsidR="00AE7481" w:rsidRPr="00C711C2">
        <w:rPr>
          <w:sz w:val="28"/>
          <w:szCs w:val="28"/>
        </w:rPr>
        <w:t xml:space="preserve">осуществляется </w:t>
      </w:r>
      <w:r w:rsidR="00AE7481" w:rsidRPr="00C711C2">
        <w:rPr>
          <w:color w:val="000000"/>
          <w:sz w:val="28"/>
          <w:szCs w:val="28"/>
        </w:rPr>
        <w:t xml:space="preserve">за счет средств бюджета Пермского края и в соответствии с Порядком финансирования за счет средств бюджета Пермского края физкультурных </w:t>
      </w:r>
      <w:r w:rsidR="0099242C" w:rsidRPr="00C711C2">
        <w:rPr>
          <w:color w:val="000000"/>
          <w:sz w:val="28"/>
          <w:szCs w:val="28"/>
        </w:rPr>
        <w:t xml:space="preserve">мероприятий </w:t>
      </w:r>
      <w:r w:rsidR="00AE7481" w:rsidRPr="00C711C2">
        <w:rPr>
          <w:color w:val="000000"/>
          <w:sz w:val="28"/>
          <w:szCs w:val="28"/>
        </w:rPr>
        <w:t xml:space="preserve">и спортивных мероприятий, включённых в Календарный план официальных физкультурных мероприятий и спортивных мероприятий Пермского края и норм расходов средств бюджета Пермского края на их проведение, утвержденного Постановлением Правительства Пермского края от 23 декабря 2011 года №1106-п. </w:t>
      </w:r>
    </w:p>
    <w:p w:rsidR="00AE7481" w:rsidRPr="00C711C2" w:rsidRDefault="00E54CAC" w:rsidP="00E54CAC">
      <w:pPr>
        <w:spacing w:line="360" w:lineRule="exact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8.2. </w:t>
      </w:r>
      <w:r w:rsidR="00AE7481" w:rsidRPr="00C711C2">
        <w:rPr>
          <w:color w:val="000000"/>
          <w:sz w:val="28"/>
          <w:szCs w:val="28"/>
        </w:rPr>
        <w:t xml:space="preserve">Дополнительное финансирование, связанное с организационными расходами по подготовке и проведению </w:t>
      </w:r>
      <w:r>
        <w:rPr>
          <w:color w:val="000000"/>
          <w:sz w:val="28"/>
          <w:szCs w:val="28"/>
        </w:rPr>
        <w:t>Ф</w:t>
      </w:r>
      <w:r w:rsidR="00B74B01">
        <w:rPr>
          <w:color w:val="000000"/>
          <w:sz w:val="28"/>
          <w:szCs w:val="28"/>
        </w:rPr>
        <w:t>естиваля</w:t>
      </w:r>
      <w:r w:rsidR="00E324AD">
        <w:rPr>
          <w:color w:val="000000"/>
          <w:sz w:val="28"/>
          <w:szCs w:val="28"/>
        </w:rPr>
        <w:t>, обеспечивае</w:t>
      </w:r>
      <w:r w:rsidR="00AE7481" w:rsidRPr="00C711C2">
        <w:rPr>
          <w:color w:val="000000"/>
          <w:sz w:val="28"/>
          <w:szCs w:val="28"/>
        </w:rPr>
        <w:t xml:space="preserve">тся за счет </w:t>
      </w:r>
      <w:r w:rsidR="00A45EFC">
        <w:rPr>
          <w:color w:val="000000"/>
          <w:sz w:val="28"/>
          <w:szCs w:val="28"/>
        </w:rPr>
        <w:t xml:space="preserve">средств бюджета муниципального образования «Городской округ – город Кудымкар, </w:t>
      </w:r>
      <w:r w:rsidR="00AE7481" w:rsidRPr="00C711C2">
        <w:rPr>
          <w:color w:val="000000"/>
          <w:sz w:val="28"/>
          <w:szCs w:val="28"/>
        </w:rPr>
        <w:t xml:space="preserve">внебюджетных средств </w:t>
      </w:r>
      <w:r w:rsidR="00A45EFC">
        <w:rPr>
          <w:color w:val="000000"/>
          <w:sz w:val="28"/>
          <w:szCs w:val="28"/>
        </w:rPr>
        <w:t xml:space="preserve">общественных </w:t>
      </w:r>
      <w:r w:rsidR="00AE7481" w:rsidRPr="00C711C2">
        <w:rPr>
          <w:color w:val="000000"/>
          <w:sz w:val="28"/>
          <w:szCs w:val="28"/>
        </w:rPr>
        <w:t>организаций</w:t>
      </w:r>
      <w:r w:rsidR="00A45EFC">
        <w:rPr>
          <w:color w:val="000000"/>
          <w:sz w:val="28"/>
          <w:szCs w:val="28"/>
        </w:rPr>
        <w:t>.</w:t>
      </w:r>
      <w:r w:rsidR="0099242C" w:rsidRPr="00C711C2">
        <w:rPr>
          <w:color w:val="000000"/>
          <w:sz w:val="28"/>
          <w:szCs w:val="28"/>
        </w:rPr>
        <w:t xml:space="preserve"> </w:t>
      </w:r>
    </w:p>
    <w:p w:rsidR="0099242C" w:rsidRPr="00C711C2" w:rsidRDefault="00E54CAC" w:rsidP="00E54CAC">
      <w:pPr>
        <w:spacing w:line="360" w:lineRule="exact"/>
        <w:ind w:firstLine="66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8.3. </w:t>
      </w:r>
      <w:r w:rsidR="00AE7481" w:rsidRPr="00C711C2">
        <w:rPr>
          <w:color w:val="000000"/>
          <w:sz w:val="28"/>
          <w:szCs w:val="28"/>
        </w:rPr>
        <w:t xml:space="preserve">Расходы по командированию и страхованию участников </w:t>
      </w:r>
      <w:r>
        <w:rPr>
          <w:color w:val="000000"/>
          <w:sz w:val="28"/>
          <w:szCs w:val="28"/>
        </w:rPr>
        <w:t>Ф</w:t>
      </w:r>
      <w:r w:rsidR="00B74B01">
        <w:rPr>
          <w:color w:val="000000"/>
          <w:sz w:val="28"/>
          <w:szCs w:val="28"/>
        </w:rPr>
        <w:t xml:space="preserve">естиваля </w:t>
      </w:r>
      <w:r w:rsidR="00BE090D">
        <w:rPr>
          <w:color w:val="000000"/>
          <w:sz w:val="28"/>
          <w:szCs w:val="28"/>
        </w:rPr>
        <w:t xml:space="preserve">спорта </w:t>
      </w:r>
      <w:r w:rsidR="00AE7481" w:rsidRPr="00C711C2">
        <w:rPr>
          <w:color w:val="000000"/>
          <w:sz w:val="28"/>
          <w:szCs w:val="28"/>
        </w:rPr>
        <w:t>(спортсменов, тренеров, спортивных судей и представителей) обеспечивают командирующие их организации.</w:t>
      </w:r>
    </w:p>
    <w:p w:rsidR="00AE7481" w:rsidRPr="00C711C2" w:rsidRDefault="00AE7481" w:rsidP="009A58EA">
      <w:pPr>
        <w:spacing w:line="360" w:lineRule="exact"/>
        <w:ind w:left="660"/>
        <w:contextualSpacing/>
        <w:jc w:val="both"/>
        <w:rPr>
          <w:color w:val="000000"/>
          <w:sz w:val="28"/>
          <w:szCs w:val="28"/>
        </w:rPr>
      </w:pPr>
    </w:p>
    <w:p w:rsidR="00AE7481" w:rsidRPr="00C711C2" w:rsidRDefault="00AE7481" w:rsidP="009A58EA">
      <w:pPr>
        <w:pStyle w:val="ab"/>
        <w:numPr>
          <w:ilvl w:val="0"/>
          <w:numId w:val="9"/>
        </w:numPr>
        <w:spacing w:line="360" w:lineRule="exact"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ОБЕСПЕЧЕНИЕ БЕЗОПАСНОСТИ УЧАСТНИКОВ И ЗРИТЕЛЕЙ</w:t>
      </w:r>
    </w:p>
    <w:p w:rsidR="00AE7481" w:rsidRPr="00C711C2" w:rsidRDefault="00AE7481" w:rsidP="009A58EA">
      <w:pPr>
        <w:spacing w:line="360" w:lineRule="exact"/>
        <w:ind w:left="660"/>
        <w:contextualSpacing/>
        <w:jc w:val="both"/>
        <w:rPr>
          <w:color w:val="000000"/>
          <w:sz w:val="28"/>
          <w:szCs w:val="28"/>
        </w:rPr>
      </w:pPr>
    </w:p>
    <w:p w:rsidR="00E54CAC" w:rsidRPr="00530470" w:rsidRDefault="00E54CAC" w:rsidP="00E54CAC">
      <w:pPr>
        <w:shd w:val="clear" w:color="auto" w:fill="FFFFFF"/>
        <w:spacing w:line="360" w:lineRule="exact"/>
        <w:ind w:right="-1" w:firstLine="709"/>
        <w:jc w:val="both"/>
        <w:rPr>
          <w:sz w:val="28"/>
          <w:szCs w:val="28"/>
        </w:rPr>
      </w:pPr>
      <w:r w:rsidRPr="00530470">
        <w:rPr>
          <w:sz w:val="28"/>
          <w:szCs w:val="28"/>
        </w:rPr>
        <w:t xml:space="preserve">9.1 Соревнования проводятся на объектах спорта, включенных во Всероссийский реестр объектов спорта в соответствии с Федеральным законом от 4 декабря 2007 г. № 329-ФЗ «О физической культуре и спорте в Российской </w:t>
      </w:r>
      <w:r w:rsidRPr="00530470">
        <w:rPr>
          <w:sz w:val="28"/>
          <w:szCs w:val="28"/>
        </w:rPr>
        <w:lastRenderedPageBreak/>
        <w:t>Федерации», и наличии актов готовности спортивного сооружения к проведению мероприятий, утвержденных в установленном порядке.</w:t>
      </w:r>
    </w:p>
    <w:p w:rsidR="00E54CAC" w:rsidRPr="00530470" w:rsidRDefault="00E54CAC" w:rsidP="00E54CAC">
      <w:pPr>
        <w:tabs>
          <w:tab w:val="left" w:pos="851"/>
        </w:tabs>
        <w:spacing w:line="360" w:lineRule="exact"/>
        <w:ind w:firstLine="709"/>
        <w:jc w:val="both"/>
        <w:rPr>
          <w:sz w:val="28"/>
          <w:szCs w:val="28"/>
        </w:rPr>
      </w:pPr>
      <w:r w:rsidRPr="00530470">
        <w:rPr>
          <w:sz w:val="28"/>
          <w:szCs w:val="28"/>
        </w:rPr>
        <w:t xml:space="preserve">9.2. При проведении Соревнования, в том числе вне объектов спорта, 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№ 353, а также требованиям правил видов спорта </w:t>
      </w:r>
    </w:p>
    <w:p w:rsidR="00E54CAC" w:rsidRDefault="00E54CAC" w:rsidP="00E54CAC">
      <w:pPr>
        <w:tabs>
          <w:tab w:val="left" w:pos="851"/>
        </w:tabs>
        <w:spacing w:line="360" w:lineRule="exact"/>
        <w:ind w:firstLine="709"/>
        <w:jc w:val="both"/>
        <w:rPr>
          <w:sz w:val="28"/>
          <w:szCs w:val="28"/>
        </w:rPr>
      </w:pPr>
      <w:r w:rsidRPr="00530470">
        <w:rPr>
          <w:sz w:val="28"/>
          <w:szCs w:val="28"/>
        </w:rPr>
        <w:t xml:space="preserve">9.3. </w:t>
      </w:r>
      <w:r>
        <w:rPr>
          <w:sz w:val="28"/>
          <w:szCs w:val="28"/>
        </w:rPr>
        <w:t xml:space="preserve">Оказание скорой медицинской помощи </w:t>
      </w:r>
      <w:r w:rsidRPr="006A31E8">
        <w:rPr>
          <w:sz w:val="28"/>
          <w:szCs w:val="28"/>
        </w:rPr>
        <w:t>и допуск участников</w:t>
      </w:r>
      <w:r>
        <w:rPr>
          <w:sz w:val="28"/>
          <w:szCs w:val="28"/>
        </w:rPr>
        <w:t xml:space="preserve"> осуществляется в соответствии с приказом Министерства здравоохранения Российской Федерации от 23 октября 2020 года № </w:t>
      </w:r>
      <w:r w:rsidRPr="000E47EA">
        <w:rPr>
          <w:sz w:val="28"/>
          <w:szCs w:val="28"/>
        </w:rPr>
        <w:t>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</w:t>
      </w:r>
      <w:r>
        <w:rPr>
          <w:sz w:val="28"/>
          <w:szCs w:val="28"/>
        </w:rPr>
        <w:t>льтурно-спортивного комплекса «Готов к труду и обороне» (ГТО</w:t>
      </w:r>
      <w:r w:rsidRPr="000E47EA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0E47EA">
        <w:rPr>
          <w:sz w:val="28"/>
          <w:szCs w:val="28"/>
        </w:rPr>
        <w:t xml:space="preserve"> и форм медицинских заключений о допуске к участию физкультурных и спортивных мероприятиях».</w:t>
      </w:r>
    </w:p>
    <w:p w:rsidR="00E54CAC" w:rsidRDefault="00E54CAC" w:rsidP="00E54CAC">
      <w:pPr>
        <w:tabs>
          <w:tab w:val="left" w:pos="851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Фестиваль спорта проводится в соответствии с Регламентом по организации и проведению официальных физкультурных и спортивных мероприятий на территории РФ в условиях сохранения рисков распространения </w:t>
      </w:r>
      <w:r>
        <w:rPr>
          <w:sz w:val="28"/>
          <w:szCs w:val="28"/>
          <w:lang w:val="en-US"/>
        </w:rPr>
        <w:t>COVID</w:t>
      </w:r>
      <w:r w:rsidRPr="00491CA1">
        <w:rPr>
          <w:sz w:val="28"/>
          <w:szCs w:val="28"/>
        </w:rPr>
        <w:t>-</w:t>
      </w:r>
      <w:r>
        <w:rPr>
          <w:sz w:val="28"/>
          <w:szCs w:val="28"/>
        </w:rPr>
        <w:t xml:space="preserve">19, утвержденным </w:t>
      </w:r>
      <w:proofErr w:type="spellStart"/>
      <w:r>
        <w:rPr>
          <w:sz w:val="28"/>
          <w:szCs w:val="28"/>
        </w:rPr>
        <w:t>Минспортом</w:t>
      </w:r>
      <w:proofErr w:type="spellEnd"/>
      <w:r>
        <w:rPr>
          <w:sz w:val="28"/>
          <w:szCs w:val="28"/>
        </w:rPr>
        <w:t xml:space="preserve"> России и </w:t>
      </w:r>
      <w:proofErr w:type="spellStart"/>
      <w:r>
        <w:rPr>
          <w:sz w:val="28"/>
          <w:szCs w:val="28"/>
        </w:rPr>
        <w:t>Роспотребнадзором</w:t>
      </w:r>
      <w:proofErr w:type="spellEnd"/>
      <w:r>
        <w:rPr>
          <w:sz w:val="28"/>
          <w:szCs w:val="28"/>
        </w:rPr>
        <w:t>.</w:t>
      </w:r>
    </w:p>
    <w:p w:rsidR="00E54CAC" w:rsidRPr="00530470" w:rsidRDefault="00E54CAC" w:rsidP="00E54CAC">
      <w:pPr>
        <w:tabs>
          <w:tab w:val="left" w:pos="851"/>
        </w:tabs>
        <w:spacing w:line="360" w:lineRule="exact"/>
        <w:ind w:firstLine="709"/>
        <w:jc w:val="both"/>
        <w:rPr>
          <w:sz w:val="28"/>
          <w:szCs w:val="28"/>
        </w:rPr>
      </w:pPr>
    </w:p>
    <w:p w:rsidR="00AF4C62" w:rsidRPr="00C711C2" w:rsidRDefault="00AF4C62" w:rsidP="009A58EA">
      <w:pPr>
        <w:spacing w:line="360" w:lineRule="exact"/>
        <w:ind w:left="709"/>
        <w:contextualSpacing/>
        <w:jc w:val="both"/>
        <w:rPr>
          <w:sz w:val="28"/>
          <w:szCs w:val="28"/>
        </w:rPr>
      </w:pPr>
    </w:p>
    <w:p w:rsidR="00AF4C62" w:rsidRPr="00C711C2" w:rsidRDefault="00AF4C62" w:rsidP="009A58EA">
      <w:pPr>
        <w:pStyle w:val="ab"/>
        <w:numPr>
          <w:ilvl w:val="0"/>
          <w:numId w:val="9"/>
        </w:numPr>
        <w:spacing w:line="360" w:lineRule="exact"/>
        <w:jc w:val="center"/>
        <w:rPr>
          <w:b/>
          <w:sz w:val="28"/>
          <w:szCs w:val="28"/>
        </w:rPr>
      </w:pPr>
      <w:r w:rsidRPr="00C711C2">
        <w:rPr>
          <w:b/>
          <w:color w:val="000000"/>
          <w:sz w:val="28"/>
          <w:szCs w:val="28"/>
        </w:rPr>
        <w:t>СТРАХОВАНИЕ УЧАСТНИКОВ</w:t>
      </w:r>
    </w:p>
    <w:p w:rsidR="00AF4C62" w:rsidRPr="00C711C2" w:rsidRDefault="00AF4C62" w:rsidP="009A58EA">
      <w:pPr>
        <w:spacing w:line="360" w:lineRule="exact"/>
        <w:ind w:left="709"/>
        <w:contextualSpacing/>
        <w:jc w:val="both"/>
        <w:rPr>
          <w:sz w:val="28"/>
          <w:szCs w:val="28"/>
        </w:rPr>
      </w:pPr>
    </w:p>
    <w:p w:rsidR="00E87E1C" w:rsidRPr="00C711C2" w:rsidRDefault="00E87E1C" w:rsidP="009A58EA">
      <w:pPr>
        <w:spacing w:line="360" w:lineRule="exact"/>
        <w:ind w:firstLine="567"/>
        <w:contextualSpacing/>
        <w:jc w:val="both"/>
        <w:rPr>
          <w:color w:val="000000"/>
          <w:sz w:val="28"/>
          <w:szCs w:val="28"/>
        </w:rPr>
      </w:pPr>
      <w:r w:rsidRPr="00C711C2">
        <w:rPr>
          <w:color w:val="000000"/>
          <w:sz w:val="28"/>
          <w:szCs w:val="28"/>
        </w:rPr>
        <w:t>10.1.</w:t>
      </w:r>
      <w:r w:rsidRPr="00C711C2">
        <w:rPr>
          <w:color w:val="000000"/>
          <w:sz w:val="28"/>
          <w:szCs w:val="28"/>
        </w:rPr>
        <w:tab/>
        <w:t xml:space="preserve">Участие в </w:t>
      </w:r>
      <w:r w:rsidR="00B74B01">
        <w:rPr>
          <w:color w:val="000000"/>
          <w:sz w:val="28"/>
          <w:szCs w:val="28"/>
        </w:rPr>
        <w:t>фестивале</w:t>
      </w:r>
      <w:r w:rsidR="00F93AF1">
        <w:rPr>
          <w:color w:val="000000"/>
          <w:sz w:val="28"/>
          <w:szCs w:val="28"/>
        </w:rPr>
        <w:t xml:space="preserve"> спорта </w:t>
      </w:r>
      <w:r w:rsidRPr="00C711C2">
        <w:rPr>
          <w:color w:val="000000"/>
          <w:sz w:val="28"/>
          <w:szCs w:val="28"/>
        </w:rPr>
        <w:t xml:space="preserve">осуществляется при наличии </w:t>
      </w:r>
      <w:r w:rsidR="00F93AF1">
        <w:rPr>
          <w:color w:val="000000"/>
          <w:sz w:val="28"/>
          <w:szCs w:val="28"/>
        </w:rPr>
        <w:t xml:space="preserve">полиса </w:t>
      </w:r>
      <w:r w:rsidRPr="00C711C2">
        <w:rPr>
          <w:color w:val="000000"/>
          <w:sz w:val="28"/>
          <w:szCs w:val="28"/>
        </w:rPr>
        <w:t>о страховании (оригинал) жизни и здоровья от несчастных случаев.</w:t>
      </w:r>
    </w:p>
    <w:p w:rsidR="00AF4C62" w:rsidRPr="00C711C2" w:rsidRDefault="00E87E1C" w:rsidP="009A58EA">
      <w:pPr>
        <w:spacing w:line="360" w:lineRule="exact"/>
        <w:ind w:firstLine="567"/>
        <w:contextualSpacing/>
        <w:jc w:val="both"/>
        <w:rPr>
          <w:sz w:val="28"/>
          <w:szCs w:val="28"/>
        </w:rPr>
      </w:pPr>
      <w:r w:rsidRPr="00C711C2">
        <w:rPr>
          <w:color w:val="000000"/>
          <w:sz w:val="28"/>
          <w:szCs w:val="28"/>
        </w:rPr>
        <w:t>10.2.</w:t>
      </w:r>
      <w:r w:rsidRPr="00C711C2">
        <w:rPr>
          <w:color w:val="000000"/>
          <w:sz w:val="28"/>
          <w:szCs w:val="28"/>
        </w:rPr>
        <w:tab/>
      </w:r>
      <w:r w:rsidRPr="00C711C2">
        <w:rPr>
          <w:sz w:val="28"/>
          <w:szCs w:val="28"/>
        </w:rPr>
        <w:t>Расходы по страхованию участников</w:t>
      </w:r>
      <w:r w:rsidR="00E324AD">
        <w:rPr>
          <w:sz w:val="28"/>
          <w:szCs w:val="28"/>
        </w:rPr>
        <w:t xml:space="preserve"> </w:t>
      </w:r>
      <w:r w:rsidR="00B74B01">
        <w:rPr>
          <w:sz w:val="28"/>
          <w:szCs w:val="28"/>
        </w:rPr>
        <w:t>фестиваля</w:t>
      </w:r>
      <w:r w:rsidR="00F93AF1">
        <w:rPr>
          <w:sz w:val="28"/>
          <w:szCs w:val="28"/>
        </w:rPr>
        <w:t xml:space="preserve"> спорта</w:t>
      </w:r>
      <w:r w:rsidRPr="00C711C2">
        <w:rPr>
          <w:sz w:val="28"/>
          <w:szCs w:val="28"/>
        </w:rPr>
        <w:t xml:space="preserve"> (спортсменов, тренеров, спортивных судей и представителей) обеспечивают командирующие их организации.</w:t>
      </w:r>
    </w:p>
    <w:p w:rsidR="00E324AD" w:rsidRPr="00C711C2" w:rsidRDefault="00E324AD" w:rsidP="009A58EA">
      <w:pPr>
        <w:spacing w:line="360" w:lineRule="exact"/>
        <w:ind w:firstLine="567"/>
        <w:contextualSpacing/>
        <w:jc w:val="both"/>
        <w:rPr>
          <w:sz w:val="28"/>
          <w:szCs w:val="28"/>
        </w:rPr>
      </w:pPr>
      <w:r w:rsidRPr="00E324AD">
        <w:rPr>
          <w:sz w:val="28"/>
          <w:szCs w:val="28"/>
        </w:rPr>
        <w:t xml:space="preserve">Расходы по страхованию участников </w:t>
      </w:r>
      <w:r w:rsidR="00B74B01">
        <w:rPr>
          <w:sz w:val="28"/>
          <w:szCs w:val="28"/>
        </w:rPr>
        <w:t>фестиваля</w:t>
      </w:r>
      <w:r>
        <w:rPr>
          <w:sz w:val="28"/>
          <w:szCs w:val="28"/>
        </w:rPr>
        <w:t xml:space="preserve"> </w:t>
      </w:r>
      <w:r w:rsidR="00F93AF1">
        <w:rPr>
          <w:sz w:val="28"/>
          <w:szCs w:val="28"/>
        </w:rPr>
        <w:t xml:space="preserve">спорта </w:t>
      </w:r>
      <w:r w:rsidRPr="00E324AD">
        <w:rPr>
          <w:sz w:val="28"/>
          <w:szCs w:val="28"/>
        </w:rPr>
        <w:t xml:space="preserve">от несчастных случаев </w:t>
      </w:r>
      <w:r>
        <w:rPr>
          <w:sz w:val="28"/>
          <w:szCs w:val="28"/>
        </w:rPr>
        <w:t>оплачивают</w:t>
      </w:r>
      <w:r w:rsidRPr="00C711C2">
        <w:rPr>
          <w:sz w:val="28"/>
          <w:szCs w:val="28"/>
        </w:rPr>
        <w:t xml:space="preserve"> командирующие их организации.</w:t>
      </w:r>
    </w:p>
    <w:p w:rsidR="006E3E2E" w:rsidRPr="00C711C2" w:rsidRDefault="006E3E2E" w:rsidP="009A58EA">
      <w:pPr>
        <w:spacing w:line="360" w:lineRule="exact"/>
        <w:ind w:firstLine="567"/>
        <w:contextualSpacing/>
        <w:jc w:val="both"/>
        <w:rPr>
          <w:sz w:val="28"/>
          <w:szCs w:val="28"/>
        </w:rPr>
      </w:pPr>
    </w:p>
    <w:p w:rsidR="006E3E2E" w:rsidRPr="00C711C2" w:rsidRDefault="006E3E2E" w:rsidP="009A58EA">
      <w:pPr>
        <w:numPr>
          <w:ilvl w:val="0"/>
          <w:numId w:val="14"/>
        </w:numPr>
        <w:spacing w:line="360" w:lineRule="exact"/>
        <w:contextualSpacing/>
        <w:jc w:val="center"/>
        <w:rPr>
          <w:b/>
          <w:sz w:val="28"/>
          <w:szCs w:val="28"/>
        </w:rPr>
      </w:pPr>
      <w:r w:rsidRPr="00C711C2">
        <w:rPr>
          <w:b/>
          <w:sz w:val="28"/>
          <w:szCs w:val="28"/>
        </w:rPr>
        <w:t>ПОДАЧА ЗАЯВОК НА УЧАСТИЕ</w:t>
      </w:r>
    </w:p>
    <w:p w:rsidR="0039608F" w:rsidRPr="00C711C2" w:rsidRDefault="0039608F" w:rsidP="009A58EA">
      <w:pPr>
        <w:spacing w:line="360" w:lineRule="exact"/>
        <w:ind w:left="1647"/>
        <w:contextualSpacing/>
        <w:rPr>
          <w:b/>
          <w:sz w:val="28"/>
          <w:szCs w:val="28"/>
        </w:rPr>
      </w:pPr>
    </w:p>
    <w:p w:rsidR="00B74B01" w:rsidRDefault="00876129" w:rsidP="009A58EA">
      <w:pPr>
        <w:widowControl w:val="0"/>
        <w:autoSpaceDE w:val="0"/>
        <w:autoSpaceDN w:val="0"/>
        <w:adjustRightInd w:val="0"/>
        <w:spacing w:line="360" w:lineRule="exact"/>
        <w:ind w:left="-119" w:firstLine="709"/>
        <w:contextualSpacing/>
        <w:jc w:val="both"/>
        <w:rPr>
          <w:sz w:val="28"/>
          <w:szCs w:val="28"/>
          <w:lang w:eastAsia="ar-SA"/>
        </w:rPr>
      </w:pPr>
      <w:r w:rsidRPr="00C711C2">
        <w:rPr>
          <w:bCs/>
          <w:iCs/>
          <w:sz w:val="28"/>
          <w:szCs w:val="28"/>
        </w:rPr>
        <w:t>Комиссия по допуску осуществ</w:t>
      </w:r>
      <w:r w:rsidR="00E324AD">
        <w:rPr>
          <w:bCs/>
          <w:iCs/>
          <w:sz w:val="28"/>
          <w:szCs w:val="28"/>
        </w:rPr>
        <w:t xml:space="preserve">ляет прием заявок на участие в </w:t>
      </w:r>
      <w:r w:rsidR="00B74B01">
        <w:rPr>
          <w:bCs/>
          <w:iCs/>
          <w:sz w:val="28"/>
          <w:szCs w:val="28"/>
        </w:rPr>
        <w:t>фестивале</w:t>
      </w:r>
      <w:r w:rsidR="003F76E4">
        <w:rPr>
          <w:bCs/>
          <w:iCs/>
          <w:sz w:val="28"/>
          <w:szCs w:val="28"/>
        </w:rPr>
        <w:t xml:space="preserve"> спорта </w:t>
      </w:r>
      <w:r w:rsidR="00B74B01">
        <w:rPr>
          <w:bCs/>
          <w:iCs/>
          <w:sz w:val="28"/>
          <w:szCs w:val="28"/>
        </w:rPr>
        <w:t>12</w:t>
      </w:r>
      <w:r w:rsidRPr="00C711C2">
        <w:rPr>
          <w:bCs/>
          <w:iCs/>
          <w:sz w:val="28"/>
          <w:szCs w:val="28"/>
        </w:rPr>
        <w:t xml:space="preserve"> </w:t>
      </w:r>
      <w:r w:rsidR="00BD65D7">
        <w:rPr>
          <w:bCs/>
          <w:iCs/>
          <w:sz w:val="28"/>
          <w:szCs w:val="28"/>
        </w:rPr>
        <w:t>июня 2021</w:t>
      </w:r>
      <w:r w:rsidR="00B74B01">
        <w:rPr>
          <w:bCs/>
          <w:iCs/>
          <w:sz w:val="28"/>
          <w:szCs w:val="28"/>
        </w:rPr>
        <w:t xml:space="preserve"> года с 10.00 до 10.3</w:t>
      </w:r>
      <w:r w:rsidRPr="00C711C2">
        <w:rPr>
          <w:bCs/>
          <w:iCs/>
          <w:sz w:val="28"/>
          <w:szCs w:val="28"/>
        </w:rPr>
        <w:t xml:space="preserve">0 часов в здании </w:t>
      </w:r>
      <w:r w:rsidR="00B74B01">
        <w:rPr>
          <w:sz w:val="28"/>
          <w:szCs w:val="28"/>
          <w:lang w:eastAsia="ar-SA"/>
        </w:rPr>
        <w:t>МБУ «Стадион Парма»</w:t>
      </w:r>
      <w:r w:rsidRPr="00C711C2">
        <w:rPr>
          <w:sz w:val="28"/>
          <w:szCs w:val="28"/>
          <w:lang w:eastAsia="ar-SA"/>
        </w:rPr>
        <w:t xml:space="preserve"> </w:t>
      </w:r>
      <w:r w:rsidRPr="00C711C2">
        <w:rPr>
          <w:bCs/>
          <w:iCs/>
          <w:sz w:val="28"/>
          <w:szCs w:val="28"/>
        </w:rPr>
        <w:t xml:space="preserve">по адресу: г. Кудымкар, ул. </w:t>
      </w:r>
      <w:r w:rsidR="00B74B01">
        <w:rPr>
          <w:bCs/>
          <w:iCs/>
          <w:sz w:val="28"/>
          <w:szCs w:val="28"/>
        </w:rPr>
        <w:t xml:space="preserve">Свердлова, </w:t>
      </w:r>
      <w:r w:rsidR="00F93AF1">
        <w:rPr>
          <w:bCs/>
          <w:iCs/>
          <w:sz w:val="28"/>
          <w:szCs w:val="28"/>
        </w:rPr>
        <w:t xml:space="preserve">д. </w:t>
      </w:r>
      <w:r w:rsidR="00B74B01">
        <w:rPr>
          <w:bCs/>
          <w:iCs/>
          <w:sz w:val="28"/>
          <w:szCs w:val="28"/>
        </w:rPr>
        <w:t>12, з</w:t>
      </w:r>
      <w:r w:rsidR="00B74B01" w:rsidRPr="00C711C2">
        <w:rPr>
          <w:bCs/>
          <w:iCs/>
          <w:sz w:val="28"/>
          <w:szCs w:val="28"/>
        </w:rPr>
        <w:t>аседание судейской ко</w:t>
      </w:r>
      <w:r w:rsidR="00BD65D7">
        <w:rPr>
          <w:bCs/>
          <w:iCs/>
          <w:sz w:val="28"/>
          <w:szCs w:val="28"/>
        </w:rPr>
        <w:t>ллегии c представителями команд</w:t>
      </w:r>
      <w:r w:rsidR="00B74B01">
        <w:rPr>
          <w:bCs/>
          <w:iCs/>
          <w:sz w:val="28"/>
          <w:szCs w:val="28"/>
        </w:rPr>
        <w:t xml:space="preserve"> в 10</w:t>
      </w:r>
      <w:r w:rsidR="00B74B01" w:rsidRPr="00C711C2">
        <w:rPr>
          <w:bCs/>
          <w:iCs/>
          <w:sz w:val="28"/>
          <w:szCs w:val="28"/>
        </w:rPr>
        <w:t>.30</w:t>
      </w:r>
      <w:r w:rsidR="00B74B01">
        <w:rPr>
          <w:bCs/>
          <w:iCs/>
          <w:sz w:val="28"/>
          <w:szCs w:val="28"/>
        </w:rPr>
        <w:t>.</w:t>
      </w:r>
    </w:p>
    <w:p w:rsidR="00B74B01" w:rsidRPr="0099390C" w:rsidRDefault="00B74B01" w:rsidP="009A58EA">
      <w:pPr>
        <w:pStyle w:val="af3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Оригиналы заявок</w:t>
      </w:r>
      <w:r w:rsidR="00705630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, заверенные </w:t>
      </w:r>
      <w:r w:rsidRPr="00A4366D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и врачом</w:t>
      </w:r>
      <w:r w:rsidRPr="00A4366D">
        <w:rPr>
          <w:sz w:val="28"/>
          <w:szCs w:val="28"/>
        </w:rPr>
        <w:t>, подаются на заседание судейской ко</w:t>
      </w:r>
      <w:r>
        <w:rPr>
          <w:sz w:val="28"/>
          <w:szCs w:val="28"/>
        </w:rPr>
        <w:t>ллег</w:t>
      </w:r>
      <w:r w:rsidRPr="00A4366D">
        <w:rPr>
          <w:sz w:val="28"/>
          <w:szCs w:val="28"/>
        </w:rPr>
        <w:t xml:space="preserve">ии. Предварительные заявки </w:t>
      </w:r>
      <w:r>
        <w:rPr>
          <w:sz w:val="28"/>
          <w:szCs w:val="28"/>
        </w:rPr>
        <w:t xml:space="preserve">на участие </w:t>
      </w:r>
      <w:r w:rsidRPr="00A4366D">
        <w:rPr>
          <w:sz w:val="28"/>
          <w:szCs w:val="28"/>
        </w:rPr>
        <w:t xml:space="preserve"> подаются </w:t>
      </w:r>
      <w:r w:rsidRPr="00686AE1">
        <w:rPr>
          <w:sz w:val="28"/>
          <w:szCs w:val="28"/>
        </w:rPr>
        <w:t xml:space="preserve">в </w:t>
      </w:r>
      <w:r w:rsidR="00BD65D7" w:rsidRPr="00BD65D7">
        <w:rPr>
          <w:sz w:val="28"/>
          <w:szCs w:val="28"/>
        </w:rPr>
        <w:t xml:space="preserve">МАУ ДО «ДЮСШ» главному секретарю – </w:t>
      </w:r>
      <w:proofErr w:type="spellStart"/>
      <w:r w:rsidR="00BD65D7" w:rsidRPr="00BD65D7">
        <w:rPr>
          <w:sz w:val="28"/>
          <w:szCs w:val="28"/>
        </w:rPr>
        <w:t>Мартусевичу</w:t>
      </w:r>
      <w:proofErr w:type="spellEnd"/>
      <w:r w:rsidR="00BD65D7" w:rsidRPr="00BD65D7">
        <w:rPr>
          <w:sz w:val="28"/>
          <w:szCs w:val="28"/>
        </w:rPr>
        <w:t xml:space="preserve"> Михаилу Юрьевичу (тел.4-22-08, 4-27-01, e-</w:t>
      </w:r>
      <w:proofErr w:type="spellStart"/>
      <w:r w:rsidR="00BD65D7" w:rsidRPr="00BD65D7">
        <w:rPr>
          <w:sz w:val="28"/>
          <w:szCs w:val="28"/>
        </w:rPr>
        <w:t>mail</w:t>
      </w:r>
      <w:proofErr w:type="spellEnd"/>
      <w:r w:rsidR="00BD65D7" w:rsidRPr="00BD65D7">
        <w:rPr>
          <w:sz w:val="28"/>
          <w:szCs w:val="28"/>
        </w:rPr>
        <w:t xml:space="preserve">: </w:t>
      </w:r>
      <w:hyperlink r:id="rId9" w:history="1">
        <w:r w:rsidR="00BD65D7" w:rsidRPr="00E239C0">
          <w:rPr>
            <w:rStyle w:val="a8"/>
            <w:sz w:val="28"/>
            <w:szCs w:val="28"/>
          </w:rPr>
          <w:t>dussh-kudymkar@yandex.ru</w:t>
        </w:r>
      </w:hyperlink>
      <w:r w:rsidR="00BD65D7" w:rsidRPr="00BD65D7">
        <w:rPr>
          <w:sz w:val="28"/>
          <w:szCs w:val="28"/>
        </w:rPr>
        <w:t>)</w:t>
      </w:r>
      <w:r w:rsidR="00BD65D7">
        <w:rPr>
          <w:sz w:val="28"/>
          <w:szCs w:val="28"/>
        </w:rPr>
        <w:t xml:space="preserve"> </w:t>
      </w:r>
      <w:r w:rsidRPr="00686AE1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08 </w:t>
      </w:r>
      <w:r w:rsidRPr="00686AE1">
        <w:rPr>
          <w:sz w:val="28"/>
          <w:szCs w:val="28"/>
        </w:rPr>
        <w:t xml:space="preserve"> июня</w:t>
      </w:r>
      <w:r w:rsidR="00BD65D7">
        <w:rPr>
          <w:sz w:val="28"/>
          <w:szCs w:val="28"/>
        </w:rPr>
        <w:t xml:space="preserve"> </w:t>
      </w:r>
      <w:r w:rsidR="00BD65D7" w:rsidRPr="00BD65D7">
        <w:rPr>
          <w:sz w:val="28"/>
          <w:szCs w:val="28"/>
        </w:rPr>
        <w:t>включительно</w:t>
      </w:r>
      <w:r>
        <w:rPr>
          <w:sz w:val="28"/>
          <w:szCs w:val="28"/>
        </w:rPr>
        <w:t>. При себе иметь документ, удостоверяющий личность (паспорт).</w:t>
      </w:r>
    </w:p>
    <w:p w:rsidR="00876129" w:rsidRPr="00C711C2" w:rsidRDefault="00876129" w:rsidP="009A58EA">
      <w:pPr>
        <w:pStyle w:val="ab"/>
        <w:spacing w:line="360" w:lineRule="exact"/>
        <w:ind w:left="0" w:firstLine="709"/>
        <w:jc w:val="both"/>
        <w:rPr>
          <w:i/>
          <w:sz w:val="28"/>
          <w:szCs w:val="28"/>
          <w:highlight w:val="yellow"/>
        </w:rPr>
      </w:pPr>
    </w:p>
    <w:p w:rsidR="003E7BA1" w:rsidRPr="00C711C2" w:rsidRDefault="003E7BA1" w:rsidP="00E54CAC">
      <w:pPr>
        <w:pStyle w:val="af1"/>
        <w:ind w:firstLine="0"/>
        <w:rPr>
          <w:b/>
          <w:i/>
          <w:sz w:val="28"/>
          <w:szCs w:val="28"/>
        </w:rPr>
      </w:pPr>
      <w:r w:rsidRPr="00C711C2">
        <w:rPr>
          <w:b/>
          <w:i/>
          <w:sz w:val="28"/>
          <w:szCs w:val="28"/>
        </w:rPr>
        <w:t>Данное положение является официальным вызовом на соревнования.</w:t>
      </w:r>
    </w:p>
    <w:p w:rsidR="003E7BA1" w:rsidRPr="00C711C2" w:rsidRDefault="003E7BA1" w:rsidP="00AE7481">
      <w:pPr>
        <w:ind w:left="660"/>
        <w:jc w:val="both"/>
        <w:rPr>
          <w:color w:val="000000"/>
          <w:sz w:val="28"/>
          <w:szCs w:val="28"/>
          <w:lang w:val="x-none"/>
        </w:rPr>
      </w:pPr>
    </w:p>
    <w:p w:rsidR="00AC747C" w:rsidRPr="00C711C2" w:rsidRDefault="00AC747C" w:rsidP="00AE7481">
      <w:pPr>
        <w:ind w:left="660"/>
        <w:jc w:val="both"/>
        <w:rPr>
          <w:color w:val="000000"/>
          <w:sz w:val="28"/>
          <w:szCs w:val="28"/>
          <w:lang w:val="x-none"/>
        </w:rPr>
      </w:pPr>
    </w:p>
    <w:p w:rsidR="00AC747C" w:rsidRPr="00C711C2" w:rsidRDefault="00AC747C">
      <w:pPr>
        <w:rPr>
          <w:color w:val="000000"/>
          <w:sz w:val="28"/>
          <w:szCs w:val="28"/>
          <w:lang w:val="x-none"/>
        </w:rPr>
      </w:pPr>
      <w:r w:rsidRPr="00C711C2">
        <w:rPr>
          <w:color w:val="000000"/>
          <w:sz w:val="28"/>
          <w:szCs w:val="28"/>
          <w:lang w:val="x-none"/>
        </w:rPr>
        <w:br w:type="page"/>
      </w:r>
    </w:p>
    <w:p w:rsidR="00E54CAC" w:rsidRPr="00E54CAC" w:rsidRDefault="00A50AD0" w:rsidP="00E54CAC">
      <w:pPr>
        <w:ind w:left="6804"/>
        <w:rPr>
          <w:lang w:eastAsia="ar-SA"/>
        </w:rPr>
      </w:pPr>
      <w:r w:rsidRPr="00E54CAC">
        <w:lastRenderedPageBreak/>
        <w:t>Приложение</w:t>
      </w:r>
      <w:r w:rsidR="00E54CAC" w:rsidRPr="00E54CAC">
        <w:t xml:space="preserve"> к Положени</w:t>
      </w:r>
      <w:r w:rsidR="00E54CAC">
        <w:t>ю об</w:t>
      </w:r>
      <w:r w:rsidR="00E54CAC" w:rsidRPr="00E54CAC">
        <w:rPr>
          <w:bCs/>
        </w:rPr>
        <w:t xml:space="preserve"> открытом межмуниципальном фестивале национальных видов спорта </w:t>
      </w:r>
      <w:r w:rsidR="00E54CAC" w:rsidRPr="00E54CAC">
        <w:rPr>
          <w:lang w:eastAsia="ar-SA"/>
        </w:rPr>
        <w:t>«</w:t>
      </w:r>
      <w:proofErr w:type="spellStart"/>
      <w:r w:rsidR="00E54CAC" w:rsidRPr="00E54CAC">
        <w:rPr>
          <w:lang w:eastAsia="ar-SA"/>
        </w:rPr>
        <w:t>Миян</w:t>
      </w:r>
      <w:proofErr w:type="spellEnd"/>
      <w:r w:rsidR="00E54CAC" w:rsidRPr="00E54CAC">
        <w:rPr>
          <w:lang w:eastAsia="ar-SA"/>
        </w:rPr>
        <w:t xml:space="preserve"> Парма – </w:t>
      </w:r>
      <w:proofErr w:type="spellStart"/>
      <w:r w:rsidR="00E54CAC" w:rsidRPr="00E54CAC">
        <w:rPr>
          <w:lang w:eastAsia="ar-SA"/>
        </w:rPr>
        <w:t>Россиялöн</w:t>
      </w:r>
      <w:proofErr w:type="spellEnd"/>
      <w:r w:rsidR="00E54CAC" w:rsidRPr="00E54CAC">
        <w:rPr>
          <w:lang w:eastAsia="ar-SA"/>
        </w:rPr>
        <w:t xml:space="preserve"> тор» (Наша Парма – частичка России)</w:t>
      </w:r>
    </w:p>
    <w:p w:rsidR="00E54CAC" w:rsidRPr="00E324AD" w:rsidRDefault="00E54CAC" w:rsidP="00E54CAC">
      <w:pPr>
        <w:tabs>
          <w:tab w:val="left" w:pos="709"/>
          <w:tab w:val="num" w:pos="1260"/>
        </w:tabs>
        <w:jc w:val="center"/>
        <w:rPr>
          <w:b/>
          <w:bCs/>
          <w:sz w:val="28"/>
          <w:szCs w:val="28"/>
        </w:rPr>
      </w:pPr>
    </w:p>
    <w:p w:rsidR="00AC747C" w:rsidRPr="00C711C2" w:rsidRDefault="00AC747C" w:rsidP="00AC747C">
      <w:pPr>
        <w:ind w:firstLine="709"/>
        <w:jc w:val="right"/>
        <w:rPr>
          <w:sz w:val="28"/>
          <w:szCs w:val="28"/>
        </w:rPr>
      </w:pPr>
    </w:p>
    <w:p w:rsidR="00AC747C" w:rsidRPr="00E324AD" w:rsidRDefault="00AC747C" w:rsidP="00AC747C">
      <w:pPr>
        <w:tabs>
          <w:tab w:val="left" w:pos="709"/>
          <w:tab w:val="num" w:pos="1260"/>
        </w:tabs>
        <w:jc w:val="center"/>
        <w:rPr>
          <w:b/>
          <w:bCs/>
          <w:sz w:val="28"/>
          <w:szCs w:val="28"/>
        </w:rPr>
      </w:pPr>
      <w:r w:rsidRPr="00E324AD">
        <w:rPr>
          <w:b/>
          <w:bCs/>
          <w:sz w:val="28"/>
          <w:szCs w:val="28"/>
        </w:rPr>
        <w:t>ЗАЯВКА</w:t>
      </w:r>
    </w:p>
    <w:p w:rsidR="00B74B01" w:rsidRPr="006E2986" w:rsidRDefault="00AC747C" w:rsidP="00B74B01">
      <w:pPr>
        <w:jc w:val="center"/>
        <w:rPr>
          <w:b/>
          <w:sz w:val="28"/>
          <w:szCs w:val="28"/>
          <w:lang w:eastAsia="ar-SA"/>
        </w:rPr>
      </w:pPr>
      <w:r w:rsidRPr="00E324AD">
        <w:rPr>
          <w:b/>
          <w:bCs/>
          <w:sz w:val="28"/>
          <w:szCs w:val="28"/>
        </w:rPr>
        <w:t xml:space="preserve">на участие </w:t>
      </w:r>
      <w:r w:rsidR="003759E2">
        <w:rPr>
          <w:b/>
          <w:bCs/>
          <w:sz w:val="28"/>
          <w:szCs w:val="28"/>
        </w:rPr>
        <w:t>о</w:t>
      </w:r>
      <w:r w:rsidR="003759E2" w:rsidRPr="003759E2">
        <w:rPr>
          <w:b/>
          <w:bCs/>
          <w:sz w:val="28"/>
          <w:szCs w:val="28"/>
        </w:rPr>
        <w:t>ткрыт</w:t>
      </w:r>
      <w:r w:rsidR="003759E2">
        <w:rPr>
          <w:b/>
          <w:bCs/>
          <w:sz w:val="28"/>
          <w:szCs w:val="28"/>
        </w:rPr>
        <w:t>ом</w:t>
      </w:r>
      <w:r w:rsidR="003759E2" w:rsidRPr="003759E2">
        <w:rPr>
          <w:b/>
          <w:bCs/>
          <w:sz w:val="28"/>
          <w:szCs w:val="28"/>
        </w:rPr>
        <w:t xml:space="preserve"> межмуниципальн</w:t>
      </w:r>
      <w:r w:rsidR="003759E2">
        <w:rPr>
          <w:b/>
          <w:bCs/>
          <w:sz w:val="28"/>
          <w:szCs w:val="28"/>
        </w:rPr>
        <w:t>ом</w:t>
      </w:r>
      <w:r w:rsidR="003759E2" w:rsidRPr="003759E2">
        <w:rPr>
          <w:b/>
          <w:bCs/>
          <w:sz w:val="28"/>
          <w:szCs w:val="28"/>
        </w:rPr>
        <w:t xml:space="preserve"> фестивал</w:t>
      </w:r>
      <w:r w:rsidR="003759E2">
        <w:rPr>
          <w:b/>
          <w:bCs/>
          <w:sz w:val="28"/>
          <w:szCs w:val="28"/>
        </w:rPr>
        <w:t>е</w:t>
      </w:r>
      <w:r w:rsidR="003759E2" w:rsidRPr="003759E2">
        <w:rPr>
          <w:b/>
          <w:bCs/>
          <w:sz w:val="28"/>
          <w:szCs w:val="28"/>
        </w:rPr>
        <w:t xml:space="preserve"> национальных видов спорта </w:t>
      </w:r>
      <w:r w:rsidR="00B74B01">
        <w:rPr>
          <w:b/>
          <w:sz w:val="28"/>
          <w:szCs w:val="28"/>
          <w:lang w:eastAsia="ar-SA"/>
        </w:rPr>
        <w:t>«</w:t>
      </w:r>
      <w:proofErr w:type="spellStart"/>
      <w:r w:rsidR="00CF2603">
        <w:rPr>
          <w:b/>
          <w:sz w:val="28"/>
          <w:szCs w:val="28"/>
          <w:lang w:eastAsia="ar-SA"/>
        </w:rPr>
        <w:t>Миян</w:t>
      </w:r>
      <w:proofErr w:type="spellEnd"/>
      <w:r w:rsidR="00CF2603">
        <w:rPr>
          <w:b/>
          <w:sz w:val="28"/>
          <w:szCs w:val="28"/>
          <w:lang w:eastAsia="ar-SA"/>
        </w:rPr>
        <w:t xml:space="preserve"> Парма – </w:t>
      </w:r>
      <w:proofErr w:type="spellStart"/>
      <w:r w:rsidR="00CF2603">
        <w:rPr>
          <w:b/>
          <w:sz w:val="28"/>
          <w:szCs w:val="28"/>
          <w:lang w:eastAsia="ar-SA"/>
        </w:rPr>
        <w:t>Россиялöн</w:t>
      </w:r>
      <w:proofErr w:type="spellEnd"/>
      <w:r w:rsidR="00CF2603">
        <w:rPr>
          <w:b/>
          <w:sz w:val="28"/>
          <w:szCs w:val="28"/>
          <w:lang w:eastAsia="ar-SA"/>
        </w:rPr>
        <w:t xml:space="preserve"> тор» (Наш</w:t>
      </w:r>
      <w:r w:rsidR="00B74B01">
        <w:rPr>
          <w:b/>
          <w:sz w:val="28"/>
          <w:szCs w:val="28"/>
          <w:lang w:eastAsia="ar-SA"/>
        </w:rPr>
        <w:t>а Парма – частичка России)</w:t>
      </w:r>
    </w:p>
    <w:p w:rsidR="00AC747C" w:rsidRPr="00E324AD" w:rsidRDefault="00AC747C" w:rsidP="00B74B01">
      <w:pPr>
        <w:tabs>
          <w:tab w:val="left" w:pos="709"/>
          <w:tab w:val="num" w:pos="1260"/>
        </w:tabs>
        <w:jc w:val="center"/>
        <w:rPr>
          <w:b/>
          <w:bCs/>
          <w:sz w:val="28"/>
          <w:szCs w:val="28"/>
        </w:rPr>
      </w:pPr>
    </w:p>
    <w:p w:rsidR="00AC747C" w:rsidRPr="00C711C2" w:rsidRDefault="00AC747C" w:rsidP="00AC747C">
      <w:pPr>
        <w:tabs>
          <w:tab w:val="left" w:pos="709"/>
          <w:tab w:val="num" w:pos="1260"/>
        </w:tabs>
        <w:jc w:val="both"/>
        <w:rPr>
          <w:bCs/>
          <w:sz w:val="28"/>
          <w:szCs w:val="28"/>
        </w:rPr>
      </w:pPr>
    </w:p>
    <w:p w:rsidR="00AC747C" w:rsidRPr="00C711C2" w:rsidRDefault="00AC747C" w:rsidP="00AC747C">
      <w:pPr>
        <w:tabs>
          <w:tab w:val="left" w:pos="709"/>
          <w:tab w:val="num" w:pos="1260"/>
        </w:tabs>
        <w:jc w:val="both"/>
        <w:rPr>
          <w:bCs/>
          <w:sz w:val="28"/>
          <w:szCs w:val="28"/>
        </w:rPr>
      </w:pPr>
    </w:p>
    <w:tbl>
      <w:tblPr>
        <w:tblW w:w="94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731"/>
        <w:gridCol w:w="1451"/>
        <w:gridCol w:w="2745"/>
        <w:gridCol w:w="1699"/>
      </w:tblGrid>
      <w:tr w:rsidR="00AC747C" w:rsidRPr="00C711C2" w:rsidTr="005E5838">
        <w:trPr>
          <w:trHeight w:val="307"/>
        </w:trPr>
        <w:tc>
          <w:tcPr>
            <w:tcW w:w="784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273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Фамилия, имя</w:t>
            </w:r>
            <w:r w:rsidR="00A50AD0" w:rsidRPr="00C711C2">
              <w:rPr>
                <w:bCs/>
                <w:sz w:val="28"/>
                <w:szCs w:val="28"/>
              </w:rPr>
              <w:t>, отчество</w:t>
            </w:r>
          </w:p>
        </w:tc>
        <w:tc>
          <w:tcPr>
            <w:tcW w:w="145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Дата рождения</w:t>
            </w:r>
          </w:p>
        </w:tc>
        <w:tc>
          <w:tcPr>
            <w:tcW w:w="2745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Домашний адрес</w:t>
            </w:r>
          </w:p>
        </w:tc>
        <w:tc>
          <w:tcPr>
            <w:tcW w:w="1699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Виза врача</w:t>
            </w:r>
          </w:p>
        </w:tc>
      </w:tr>
      <w:tr w:rsidR="00AC747C" w:rsidRPr="00C711C2" w:rsidTr="005E5838">
        <w:trPr>
          <w:trHeight w:val="305"/>
        </w:trPr>
        <w:tc>
          <w:tcPr>
            <w:tcW w:w="784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3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5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99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C747C" w:rsidRPr="00C711C2" w:rsidTr="005E5838">
        <w:trPr>
          <w:trHeight w:val="441"/>
        </w:trPr>
        <w:tc>
          <w:tcPr>
            <w:tcW w:w="784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73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5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99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C747C" w:rsidRPr="00C711C2" w:rsidTr="005E5838">
        <w:trPr>
          <w:trHeight w:val="449"/>
        </w:trPr>
        <w:tc>
          <w:tcPr>
            <w:tcW w:w="784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73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5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99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C747C" w:rsidRPr="00C711C2" w:rsidTr="005E5838">
        <w:trPr>
          <w:trHeight w:val="315"/>
        </w:trPr>
        <w:tc>
          <w:tcPr>
            <w:tcW w:w="784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73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5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99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C747C" w:rsidRPr="00C711C2" w:rsidTr="005E5838">
        <w:trPr>
          <w:trHeight w:val="464"/>
        </w:trPr>
        <w:tc>
          <w:tcPr>
            <w:tcW w:w="784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3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5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99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C747C" w:rsidRPr="00C711C2" w:rsidTr="005E5838">
        <w:trPr>
          <w:trHeight w:val="459"/>
        </w:trPr>
        <w:tc>
          <w:tcPr>
            <w:tcW w:w="784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center"/>
              <w:rPr>
                <w:bCs/>
                <w:sz w:val="28"/>
                <w:szCs w:val="28"/>
              </w:rPr>
            </w:pPr>
            <w:r w:rsidRPr="00C711C2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73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1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5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99" w:type="dxa"/>
          </w:tcPr>
          <w:p w:rsidR="00AC747C" w:rsidRPr="00C711C2" w:rsidRDefault="00AC747C" w:rsidP="005E5838">
            <w:pPr>
              <w:tabs>
                <w:tab w:val="left" w:pos="709"/>
                <w:tab w:val="num" w:pos="1260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C747C" w:rsidRPr="00C711C2" w:rsidRDefault="00AC747C" w:rsidP="00AC747C">
      <w:pPr>
        <w:tabs>
          <w:tab w:val="left" w:pos="709"/>
          <w:tab w:val="num" w:pos="1260"/>
        </w:tabs>
        <w:jc w:val="both"/>
        <w:rPr>
          <w:bCs/>
          <w:sz w:val="28"/>
          <w:szCs w:val="28"/>
        </w:rPr>
      </w:pPr>
    </w:p>
    <w:p w:rsidR="00AC747C" w:rsidRPr="00C711C2" w:rsidRDefault="00AC747C" w:rsidP="00AC747C">
      <w:pPr>
        <w:tabs>
          <w:tab w:val="left" w:pos="709"/>
          <w:tab w:val="num" w:pos="1260"/>
        </w:tabs>
        <w:jc w:val="both"/>
        <w:rPr>
          <w:bCs/>
          <w:sz w:val="28"/>
          <w:szCs w:val="28"/>
        </w:rPr>
      </w:pPr>
    </w:p>
    <w:p w:rsidR="00AC747C" w:rsidRPr="00C711C2" w:rsidRDefault="00AC747C" w:rsidP="00AC747C">
      <w:pPr>
        <w:pStyle w:val="af1"/>
        <w:ind w:firstLine="0"/>
        <w:rPr>
          <w:sz w:val="28"/>
          <w:szCs w:val="28"/>
        </w:rPr>
      </w:pPr>
      <w:r w:rsidRPr="00C711C2">
        <w:rPr>
          <w:sz w:val="28"/>
          <w:szCs w:val="28"/>
        </w:rPr>
        <w:t>Допущено _________</w:t>
      </w:r>
      <w:r w:rsidR="00183A20" w:rsidRPr="00C711C2">
        <w:rPr>
          <w:sz w:val="28"/>
          <w:szCs w:val="28"/>
          <w:lang w:val="ru-RU"/>
        </w:rPr>
        <w:t xml:space="preserve"> человек</w:t>
      </w:r>
      <w:r w:rsidRPr="00C711C2">
        <w:rPr>
          <w:sz w:val="28"/>
          <w:szCs w:val="28"/>
        </w:rPr>
        <w:t xml:space="preserve"> </w:t>
      </w:r>
      <w:r w:rsidRPr="00C711C2">
        <w:rPr>
          <w:sz w:val="28"/>
          <w:szCs w:val="28"/>
        </w:rPr>
        <w:tab/>
      </w:r>
      <w:r w:rsidRPr="00C711C2">
        <w:rPr>
          <w:sz w:val="28"/>
          <w:szCs w:val="28"/>
        </w:rPr>
        <w:tab/>
      </w:r>
    </w:p>
    <w:p w:rsidR="00AC747C" w:rsidRPr="00C711C2" w:rsidRDefault="00AC747C" w:rsidP="00AC747C">
      <w:pPr>
        <w:pStyle w:val="af1"/>
        <w:ind w:firstLine="0"/>
        <w:rPr>
          <w:sz w:val="28"/>
          <w:szCs w:val="28"/>
        </w:rPr>
      </w:pPr>
    </w:p>
    <w:p w:rsidR="00AC747C" w:rsidRPr="00C711C2" w:rsidRDefault="00AC747C" w:rsidP="00AC747C">
      <w:pPr>
        <w:pStyle w:val="af1"/>
        <w:ind w:firstLine="0"/>
        <w:rPr>
          <w:sz w:val="28"/>
          <w:szCs w:val="28"/>
        </w:rPr>
      </w:pPr>
      <w:r w:rsidRPr="00C711C2">
        <w:rPr>
          <w:sz w:val="28"/>
          <w:szCs w:val="28"/>
        </w:rPr>
        <w:t>Врач_________________________ /______________________________/</w:t>
      </w:r>
    </w:p>
    <w:p w:rsidR="00AC747C" w:rsidRPr="00C711C2" w:rsidRDefault="00AC747C" w:rsidP="00AC747C">
      <w:pPr>
        <w:pStyle w:val="af1"/>
        <w:rPr>
          <w:sz w:val="28"/>
          <w:szCs w:val="28"/>
        </w:rPr>
      </w:pPr>
      <w:r w:rsidRPr="00C711C2">
        <w:rPr>
          <w:b/>
          <w:sz w:val="28"/>
          <w:szCs w:val="28"/>
        </w:rPr>
        <w:tab/>
      </w:r>
      <w:r w:rsidRPr="00C711C2">
        <w:rPr>
          <w:sz w:val="28"/>
          <w:szCs w:val="28"/>
        </w:rPr>
        <w:t xml:space="preserve">Подпись                                                                    Ф.И.О.             </w:t>
      </w:r>
      <w:r w:rsidRPr="00C711C2">
        <w:rPr>
          <w:sz w:val="28"/>
          <w:szCs w:val="28"/>
        </w:rPr>
        <w:tab/>
      </w:r>
    </w:p>
    <w:p w:rsidR="00AC747C" w:rsidRPr="00C711C2" w:rsidRDefault="00AC747C" w:rsidP="00AC747C">
      <w:pPr>
        <w:pStyle w:val="af1"/>
        <w:ind w:firstLine="0"/>
        <w:rPr>
          <w:sz w:val="28"/>
          <w:szCs w:val="28"/>
        </w:rPr>
      </w:pPr>
      <w:r w:rsidRPr="00C711C2">
        <w:rPr>
          <w:sz w:val="28"/>
          <w:szCs w:val="28"/>
        </w:rPr>
        <w:t>М.П.</w:t>
      </w:r>
    </w:p>
    <w:p w:rsidR="00AC747C" w:rsidRPr="00C711C2" w:rsidRDefault="00AC747C" w:rsidP="00AC747C">
      <w:pPr>
        <w:pStyle w:val="af1"/>
        <w:rPr>
          <w:sz w:val="28"/>
          <w:szCs w:val="28"/>
        </w:rPr>
      </w:pPr>
    </w:p>
    <w:p w:rsidR="00AC747C" w:rsidRPr="00C711C2" w:rsidRDefault="00AC747C" w:rsidP="00AC747C">
      <w:pPr>
        <w:pStyle w:val="af1"/>
        <w:ind w:firstLine="0"/>
        <w:rPr>
          <w:sz w:val="28"/>
          <w:szCs w:val="28"/>
        </w:rPr>
      </w:pPr>
      <w:r w:rsidRPr="00C711C2">
        <w:rPr>
          <w:sz w:val="28"/>
          <w:szCs w:val="28"/>
        </w:rPr>
        <w:t>Представитель (тренер) команды_______________ /__________________/</w:t>
      </w:r>
    </w:p>
    <w:p w:rsidR="00AC747C" w:rsidRPr="00C711C2" w:rsidRDefault="00AC747C" w:rsidP="00AC747C">
      <w:pPr>
        <w:pStyle w:val="af1"/>
        <w:ind w:firstLine="0"/>
        <w:rPr>
          <w:sz w:val="28"/>
          <w:szCs w:val="28"/>
        </w:rPr>
      </w:pPr>
      <w:r w:rsidRPr="00C711C2">
        <w:rPr>
          <w:b/>
          <w:sz w:val="28"/>
          <w:szCs w:val="28"/>
        </w:rPr>
        <w:tab/>
        <w:t xml:space="preserve">                                                   </w:t>
      </w:r>
      <w:r w:rsidR="006E2986">
        <w:rPr>
          <w:sz w:val="28"/>
          <w:szCs w:val="28"/>
        </w:rPr>
        <w:t xml:space="preserve">Подпись    </w:t>
      </w:r>
      <w:r w:rsidRPr="00C711C2">
        <w:rPr>
          <w:sz w:val="28"/>
          <w:szCs w:val="28"/>
        </w:rPr>
        <w:t xml:space="preserve">                  Ф.И.О., тел.            </w:t>
      </w:r>
    </w:p>
    <w:p w:rsidR="00AC747C" w:rsidRPr="00C711C2" w:rsidRDefault="00AC747C" w:rsidP="00AC747C">
      <w:pPr>
        <w:pStyle w:val="af1"/>
        <w:ind w:firstLine="0"/>
        <w:rPr>
          <w:sz w:val="28"/>
          <w:szCs w:val="28"/>
        </w:rPr>
      </w:pPr>
    </w:p>
    <w:p w:rsidR="00AC747C" w:rsidRPr="00C711C2" w:rsidRDefault="00AC747C" w:rsidP="00AC747C">
      <w:pPr>
        <w:rPr>
          <w:sz w:val="28"/>
          <w:szCs w:val="28"/>
        </w:rPr>
      </w:pPr>
      <w:r w:rsidRPr="00C711C2">
        <w:rPr>
          <w:sz w:val="28"/>
          <w:szCs w:val="28"/>
        </w:rPr>
        <w:t xml:space="preserve">Руководитель </w:t>
      </w:r>
    </w:p>
    <w:p w:rsidR="00AC747C" w:rsidRPr="00C711C2" w:rsidRDefault="00A50AD0" w:rsidP="00AC747C">
      <w:pPr>
        <w:pStyle w:val="af1"/>
        <w:ind w:firstLine="0"/>
        <w:rPr>
          <w:sz w:val="28"/>
          <w:szCs w:val="28"/>
        </w:rPr>
      </w:pPr>
      <w:r w:rsidRPr="00C711C2">
        <w:rPr>
          <w:sz w:val="28"/>
          <w:szCs w:val="28"/>
          <w:lang w:val="ru-RU"/>
        </w:rPr>
        <w:t>командирующей</w:t>
      </w:r>
      <w:r w:rsidR="00AC747C" w:rsidRPr="00C711C2">
        <w:rPr>
          <w:sz w:val="28"/>
          <w:szCs w:val="28"/>
        </w:rPr>
        <w:t xml:space="preserve"> организации __________________ /___________________/</w:t>
      </w:r>
    </w:p>
    <w:p w:rsidR="00AC747C" w:rsidRPr="00C711C2" w:rsidRDefault="00AC747C" w:rsidP="00AC747C">
      <w:pPr>
        <w:ind w:firstLine="708"/>
        <w:jc w:val="both"/>
        <w:rPr>
          <w:sz w:val="28"/>
          <w:szCs w:val="28"/>
        </w:rPr>
      </w:pPr>
      <w:r w:rsidRPr="00C711C2">
        <w:rPr>
          <w:b/>
          <w:sz w:val="28"/>
          <w:szCs w:val="28"/>
        </w:rPr>
        <w:tab/>
        <w:t xml:space="preserve">                                          </w:t>
      </w:r>
      <w:r w:rsidRPr="00C711C2">
        <w:rPr>
          <w:sz w:val="28"/>
          <w:szCs w:val="28"/>
        </w:rPr>
        <w:t xml:space="preserve">Подпись         </w:t>
      </w:r>
      <w:r w:rsidR="006E2986">
        <w:rPr>
          <w:sz w:val="28"/>
          <w:szCs w:val="28"/>
        </w:rPr>
        <w:t xml:space="preserve">    </w:t>
      </w:r>
      <w:r w:rsidRPr="00C711C2">
        <w:rPr>
          <w:sz w:val="28"/>
          <w:szCs w:val="28"/>
        </w:rPr>
        <w:t xml:space="preserve">        Ф.И.О., тел.            </w:t>
      </w:r>
      <w:r w:rsidRPr="00C711C2">
        <w:rPr>
          <w:sz w:val="28"/>
          <w:szCs w:val="28"/>
        </w:rPr>
        <w:tab/>
      </w:r>
    </w:p>
    <w:p w:rsidR="00641005" w:rsidRDefault="00D04246" w:rsidP="000742F6">
      <w:pPr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D04246" w:rsidRDefault="00D04246" w:rsidP="000742F6">
      <w:pPr>
        <w:jc w:val="both"/>
        <w:rPr>
          <w:sz w:val="28"/>
          <w:szCs w:val="28"/>
        </w:rPr>
      </w:pPr>
    </w:p>
    <w:sectPr w:rsidR="00D04246" w:rsidSect="00BD65D7">
      <w:headerReference w:type="default" r:id="rId10"/>
      <w:pgSz w:w="11906" w:h="16838" w:code="9"/>
      <w:pgMar w:top="964" w:right="567" w:bottom="56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7B" w:rsidRDefault="0052607B">
      <w:r>
        <w:separator/>
      </w:r>
    </w:p>
  </w:endnote>
  <w:endnote w:type="continuationSeparator" w:id="0">
    <w:p w:rsidR="0052607B" w:rsidRDefault="0052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7B" w:rsidRDefault="0052607B">
      <w:r>
        <w:separator/>
      </w:r>
    </w:p>
  </w:footnote>
  <w:footnote w:type="continuationSeparator" w:id="0">
    <w:p w:rsidR="0052607B" w:rsidRDefault="00526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9870510"/>
      <w:docPartObj>
        <w:docPartGallery w:val="Page Numbers (Top of Page)"/>
        <w:docPartUnique/>
      </w:docPartObj>
    </w:sdtPr>
    <w:sdtEndPr/>
    <w:sdtContent>
      <w:p w:rsidR="00472C4C" w:rsidRDefault="0052607B">
        <w:pPr>
          <w:pStyle w:val="a6"/>
          <w:jc w:val="center"/>
        </w:pPr>
      </w:p>
    </w:sdtContent>
  </w:sdt>
  <w:p w:rsidR="00472C4C" w:rsidRDefault="00472C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319"/>
    <w:multiLevelType w:val="singleLevel"/>
    <w:tmpl w:val="028C349E"/>
    <w:lvl w:ilvl="0">
      <w:start w:val="1"/>
      <w:numFmt w:val="decimal"/>
      <w:lvlText w:val="%1"/>
      <w:legacy w:legacy="1" w:legacySpace="0" w:legacyIndent="130"/>
      <w:lvlJc w:val="left"/>
      <w:rPr>
        <w:rFonts w:ascii="Times New Roman" w:hAnsi="Times New Roman" w:cs="Times New Roman" w:hint="default"/>
      </w:rPr>
    </w:lvl>
  </w:abstractNum>
  <w:abstractNum w:abstractNumId="1">
    <w:nsid w:val="07992E1A"/>
    <w:multiLevelType w:val="hybridMultilevel"/>
    <w:tmpl w:val="7958ABE2"/>
    <w:lvl w:ilvl="0" w:tplc="462A072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86D0F"/>
    <w:multiLevelType w:val="multilevel"/>
    <w:tmpl w:val="70EC72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24E11451"/>
    <w:multiLevelType w:val="hybridMultilevel"/>
    <w:tmpl w:val="561494EC"/>
    <w:lvl w:ilvl="0" w:tplc="84E278C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D0D05"/>
    <w:multiLevelType w:val="hybridMultilevel"/>
    <w:tmpl w:val="CFFCB6E8"/>
    <w:lvl w:ilvl="0" w:tplc="99E8D0C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32A0621"/>
    <w:multiLevelType w:val="multilevel"/>
    <w:tmpl w:val="9BC0C1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35761F97"/>
    <w:multiLevelType w:val="hybridMultilevel"/>
    <w:tmpl w:val="66AC464E"/>
    <w:lvl w:ilvl="0" w:tplc="940066F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A4AB0"/>
    <w:multiLevelType w:val="multilevel"/>
    <w:tmpl w:val="FAD215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  <w:i w:val="0"/>
        <w:strike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8">
    <w:nsid w:val="3E4E7273"/>
    <w:multiLevelType w:val="hybridMultilevel"/>
    <w:tmpl w:val="D3945CF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EED5476"/>
    <w:multiLevelType w:val="hybridMultilevel"/>
    <w:tmpl w:val="F416B9C8"/>
    <w:lvl w:ilvl="0" w:tplc="6DF2779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F5428BF"/>
    <w:multiLevelType w:val="multilevel"/>
    <w:tmpl w:val="D47632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43A845DD"/>
    <w:multiLevelType w:val="hybridMultilevel"/>
    <w:tmpl w:val="DC403D04"/>
    <w:lvl w:ilvl="0" w:tplc="7DB4D3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99C"/>
    <w:multiLevelType w:val="hybridMultilevel"/>
    <w:tmpl w:val="423A0896"/>
    <w:lvl w:ilvl="0" w:tplc="62360E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9B4620"/>
    <w:multiLevelType w:val="hybridMultilevel"/>
    <w:tmpl w:val="A538F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70F27"/>
    <w:multiLevelType w:val="hybridMultilevel"/>
    <w:tmpl w:val="30E4E690"/>
    <w:lvl w:ilvl="0" w:tplc="5E787C0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180598"/>
    <w:multiLevelType w:val="multilevel"/>
    <w:tmpl w:val="A2DA3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6EA540A"/>
    <w:multiLevelType w:val="multilevel"/>
    <w:tmpl w:val="57AAAFDA"/>
    <w:lvl w:ilvl="0">
      <w:start w:val="11"/>
      <w:numFmt w:val="upperRoman"/>
      <w:lvlText w:val="%1."/>
      <w:lvlJc w:val="left"/>
      <w:pPr>
        <w:ind w:left="164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4"/>
  </w:num>
  <w:num w:numId="5">
    <w:abstractNumId w:val="3"/>
  </w:num>
  <w:num w:numId="6">
    <w:abstractNumId w:val="13"/>
  </w:num>
  <w:num w:numId="7">
    <w:abstractNumId w:val="12"/>
  </w:num>
  <w:num w:numId="8">
    <w:abstractNumId w:val="6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15"/>
  </w:num>
  <w:num w:numId="14">
    <w:abstractNumId w:val="16"/>
  </w:num>
  <w:num w:numId="15">
    <w:abstractNumId w:val="5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36"/>
    <w:rsid w:val="00002584"/>
    <w:rsid w:val="0000268F"/>
    <w:rsid w:val="00010940"/>
    <w:rsid w:val="00015813"/>
    <w:rsid w:val="00017BD5"/>
    <w:rsid w:val="0002080C"/>
    <w:rsid w:val="0002372C"/>
    <w:rsid w:val="000365A7"/>
    <w:rsid w:val="0004040D"/>
    <w:rsid w:val="00052B33"/>
    <w:rsid w:val="0006190F"/>
    <w:rsid w:val="00061C9B"/>
    <w:rsid w:val="00072096"/>
    <w:rsid w:val="000742F6"/>
    <w:rsid w:val="000745B8"/>
    <w:rsid w:val="000750DE"/>
    <w:rsid w:val="00075BEA"/>
    <w:rsid w:val="000778B9"/>
    <w:rsid w:val="000852F3"/>
    <w:rsid w:val="000A1E27"/>
    <w:rsid w:val="000B3C05"/>
    <w:rsid w:val="000B4E2E"/>
    <w:rsid w:val="000B5000"/>
    <w:rsid w:val="000B5753"/>
    <w:rsid w:val="000C0C78"/>
    <w:rsid w:val="000C3DDD"/>
    <w:rsid w:val="000D26D1"/>
    <w:rsid w:val="000D316C"/>
    <w:rsid w:val="000F678F"/>
    <w:rsid w:val="001036B6"/>
    <w:rsid w:val="00106520"/>
    <w:rsid w:val="0010797D"/>
    <w:rsid w:val="00135EF5"/>
    <w:rsid w:val="001576A4"/>
    <w:rsid w:val="0016643F"/>
    <w:rsid w:val="00174277"/>
    <w:rsid w:val="00175FBA"/>
    <w:rsid w:val="001830C7"/>
    <w:rsid w:val="00183A20"/>
    <w:rsid w:val="001A2B13"/>
    <w:rsid w:val="001A4352"/>
    <w:rsid w:val="001B08EE"/>
    <w:rsid w:val="001C2DE2"/>
    <w:rsid w:val="001D61A6"/>
    <w:rsid w:val="001F48E7"/>
    <w:rsid w:val="002077D4"/>
    <w:rsid w:val="00213692"/>
    <w:rsid w:val="002212C6"/>
    <w:rsid w:val="002247DC"/>
    <w:rsid w:val="00230186"/>
    <w:rsid w:val="002335A9"/>
    <w:rsid w:val="0023750F"/>
    <w:rsid w:val="0024356C"/>
    <w:rsid w:val="00243980"/>
    <w:rsid w:val="002626B3"/>
    <w:rsid w:val="00263DD9"/>
    <w:rsid w:val="002740D7"/>
    <w:rsid w:val="00281BC8"/>
    <w:rsid w:val="00282168"/>
    <w:rsid w:val="002825ED"/>
    <w:rsid w:val="002850B3"/>
    <w:rsid w:val="00287736"/>
    <w:rsid w:val="00287788"/>
    <w:rsid w:val="00291B75"/>
    <w:rsid w:val="00295B28"/>
    <w:rsid w:val="002A2F0C"/>
    <w:rsid w:val="002B0582"/>
    <w:rsid w:val="002B0CA7"/>
    <w:rsid w:val="002B420D"/>
    <w:rsid w:val="002B568B"/>
    <w:rsid w:val="002C13A7"/>
    <w:rsid w:val="002C5F9F"/>
    <w:rsid w:val="002E4168"/>
    <w:rsid w:val="002F0D05"/>
    <w:rsid w:val="002F324B"/>
    <w:rsid w:val="003003D4"/>
    <w:rsid w:val="00302923"/>
    <w:rsid w:val="00304120"/>
    <w:rsid w:val="00320B6C"/>
    <w:rsid w:val="003239AA"/>
    <w:rsid w:val="003249E0"/>
    <w:rsid w:val="003360BF"/>
    <w:rsid w:val="0034724B"/>
    <w:rsid w:val="00351BA0"/>
    <w:rsid w:val="00353F9F"/>
    <w:rsid w:val="00354F7C"/>
    <w:rsid w:val="00364022"/>
    <w:rsid w:val="00366621"/>
    <w:rsid w:val="00374A28"/>
    <w:rsid w:val="003759E2"/>
    <w:rsid w:val="003846DD"/>
    <w:rsid w:val="00394C2D"/>
    <w:rsid w:val="0039608F"/>
    <w:rsid w:val="003A60F0"/>
    <w:rsid w:val="003B11BB"/>
    <w:rsid w:val="003C5D45"/>
    <w:rsid w:val="003C7A04"/>
    <w:rsid w:val="003D645C"/>
    <w:rsid w:val="003E60B0"/>
    <w:rsid w:val="003E7BA1"/>
    <w:rsid w:val="003F28C1"/>
    <w:rsid w:val="003F76E4"/>
    <w:rsid w:val="004173AB"/>
    <w:rsid w:val="00417B6B"/>
    <w:rsid w:val="00442A04"/>
    <w:rsid w:val="004432D9"/>
    <w:rsid w:val="00460011"/>
    <w:rsid w:val="00461B48"/>
    <w:rsid w:val="00461C29"/>
    <w:rsid w:val="0046719E"/>
    <w:rsid w:val="00472C4C"/>
    <w:rsid w:val="00473F7E"/>
    <w:rsid w:val="004837CA"/>
    <w:rsid w:val="004939A4"/>
    <w:rsid w:val="00494D94"/>
    <w:rsid w:val="004B46A5"/>
    <w:rsid w:val="004C50B5"/>
    <w:rsid w:val="004D3B6B"/>
    <w:rsid w:val="004E0056"/>
    <w:rsid w:val="004F4BEC"/>
    <w:rsid w:val="005000E9"/>
    <w:rsid w:val="0050083A"/>
    <w:rsid w:val="00506C04"/>
    <w:rsid w:val="00521DFC"/>
    <w:rsid w:val="0052607B"/>
    <w:rsid w:val="005422D6"/>
    <w:rsid w:val="00544988"/>
    <w:rsid w:val="0054651C"/>
    <w:rsid w:val="00546A07"/>
    <w:rsid w:val="00551010"/>
    <w:rsid w:val="00554749"/>
    <w:rsid w:val="00554F46"/>
    <w:rsid w:val="005563B3"/>
    <w:rsid w:val="00572C59"/>
    <w:rsid w:val="00576F04"/>
    <w:rsid w:val="0057787C"/>
    <w:rsid w:val="00585509"/>
    <w:rsid w:val="005856C7"/>
    <w:rsid w:val="00587453"/>
    <w:rsid w:val="00594BE0"/>
    <w:rsid w:val="005951D4"/>
    <w:rsid w:val="005A12A9"/>
    <w:rsid w:val="005B31CF"/>
    <w:rsid w:val="005B7443"/>
    <w:rsid w:val="005C020B"/>
    <w:rsid w:val="005D2896"/>
    <w:rsid w:val="005E1DBA"/>
    <w:rsid w:val="005E7647"/>
    <w:rsid w:val="00621F15"/>
    <w:rsid w:val="006310B8"/>
    <w:rsid w:val="00637F71"/>
    <w:rsid w:val="00641005"/>
    <w:rsid w:val="00642678"/>
    <w:rsid w:val="0065095B"/>
    <w:rsid w:val="00651EA6"/>
    <w:rsid w:val="00654226"/>
    <w:rsid w:val="00661BA3"/>
    <w:rsid w:val="006634C8"/>
    <w:rsid w:val="00663F90"/>
    <w:rsid w:val="006667A7"/>
    <w:rsid w:val="006773C1"/>
    <w:rsid w:val="00680A87"/>
    <w:rsid w:val="00682891"/>
    <w:rsid w:val="00686764"/>
    <w:rsid w:val="006A3E9F"/>
    <w:rsid w:val="006C0978"/>
    <w:rsid w:val="006C444A"/>
    <w:rsid w:val="006D2223"/>
    <w:rsid w:val="006D227B"/>
    <w:rsid w:val="006E0132"/>
    <w:rsid w:val="006E0BA8"/>
    <w:rsid w:val="006E2986"/>
    <w:rsid w:val="006E3E2E"/>
    <w:rsid w:val="006E5292"/>
    <w:rsid w:val="00700DDE"/>
    <w:rsid w:val="00702FDB"/>
    <w:rsid w:val="00705630"/>
    <w:rsid w:val="00726319"/>
    <w:rsid w:val="00727CDB"/>
    <w:rsid w:val="007322EF"/>
    <w:rsid w:val="00732E87"/>
    <w:rsid w:val="007354C6"/>
    <w:rsid w:val="00741FFF"/>
    <w:rsid w:val="00742AAC"/>
    <w:rsid w:val="00742BC5"/>
    <w:rsid w:val="00744C35"/>
    <w:rsid w:val="00752D0D"/>
    <w:rsid w:val="00755065"/>
    <w:rsid w:val="00757E29"/>
    <w:rsid w:val="00760F59"/>
    <w:rsid w:val="0077222F"/>
    <w:rsid w:val="00775882"/>
    <w:rsid w:val="007758E0"/>
    <w:rsid w:val="007820DD"/>
    <w:rsid w:val="007832BF"/>
    <w:rsid w:val="00785498"/>
    <w:rsid w:val="007905A0"/>
    <w:rsid w:val="00797DF2"/>
    <w:rsid w:val="007A4D99"/>
    <w:rsid w:val="007B0686"/>
    <w:rsid w:val="007B6EA5"/>
    <w:rsid w:val="007B6EED"/>
    <w:rsid w:val="007B6FC1"/>
    <w:rsid w:val="007C4E56"/>
    <w:rsid w:val="007F0146"/>
    <w:rsid w:val="007F33D3"/>
    <w:rsid w:val="008018A3"/>
    <w:rsid w:val="00823804"/>
    <w:rsid w:val="00824AA2"/>
    <w:rsid w:val="00825A03"/>
    <w:rsid w:val="00825D8E"/>
    <w:rsid w:val="008310E1"/>
    <w:rsid w:val="00836334"/>
    <w:rsid w:val="008429B7"/>
    <w:rsid w:val="008451A5"/>
    <w:rsid w:val="008472B1"/>
    <w:rsid w:val="0085028F"/>
    <w:rsid w:val="0086770B"/>
    <w:rsid w:val="00870E71"/>
    <w:rsid w:val="00873D80"/>
    <w:rsid w:val="008742E3"/>
    <w:rsid w:val="00876129"/>
    <w:rsid w:val="008900C5"/>
    <w:rsid w:val="008A09CD"/>
    <w:rsid w:val="008B2649"/>
    <w:rsid w:val="008B4FDA"/>
    <w:rsid w:val="008C6697"/>
    <w:rsid w:val="008E00AF"/>
    <w:rsid w:val="008F5DB7"/>
    <w:rsid w:val="008F775D"/>
    <w:rsid w:val="009133DA"/>
    <w:rsid w:val="009150ED"/>
    <w:rsid w:val="009234E6"/>
    <w:rsid w:val="0093093A"/>
    <w:rsid w:val="00945C35"/>
    <w:rsid w:val="009567A2"/>
    <w:rsid w:val="009661AE"/>
    <w:rsid w:val="009714F2"/>
    <w:rsid w:val="00974C20"/>
    <w:rsid w:val="00976029"/>
    <w:rsid w:val="00976B39"/>
    <w:rsid w:val="00980B57"/>
    <w:rsid w:val="00983394"/>
    <w:rsid w:val="0099242C"/>
    <w:rsid w:val="009A18A7"/>
    <w:rsid w:val="009A18BC"/>
    <w:rsid w:val="009A58EA"/>
    <w:rsid w:val="009B0CFF"/>
    <w:rsid w:val="009C3128"/>
    <w:rsid w:val="009E6DE6"/>
    <w:rsid w:val="009E6E4E"/>
    <w:rsid w:val="009E7148"/>
    <w:rsid w:val="009E7FBC"/>
    <w:rsid w:val="009F25C3"/>
    <w:rsid w:val="009F56CD"/>
    <w:rsid w:val="009F59B1"/>
    <w:rsid w:val="00A10388"/>
    <w:rsid w:val="00A134B1"/>
    <w:rsid w:val="00A271FE"/>
    <w:rsid w:val="00A33C01"/>
    <w:rsid w:val="00A343D1"/>
    <w:rsid w:val="00A44594"/>
    <w:rsid w:val="00A45EFC"/>
    <w:rsid w:val="00A50AD0"/>
    <w:rsid w:val="00A55820"/>
    <w:rsid w:val="00A646D2"/>
    <w:rsid w:val="00A65FB6"/>
    <w:rsid w:val="00A7519E"/>
    <w:rsid w:val="00A77B79"/>
    <w:rsid w:val="00A817BA"/>
    <w:rsid w:val="00A84CFB"/>
    <w:rsid w:val="00A90C54"/>
    <w:rsid w:val="00AB0FB2"/>
    <w:rsid w:val="00AB31F0"/>
    <w:rsid w:val="00AB5AAC"/>
    <w:rsid w:val="00AB758C"/>
    <w:rsid w:val="00AC747C"/>
    <w:rsid w:val="00AE6119"/>
    <w:rsid w:val="00AE6A48"/>
    <w:rsid w:val="00AE7481"/>
    <w:rsid w:val="00AF4C62"/>
    <w:rsid w:val="00B05E38"/>
    <w:rsid w:val="00B37D46"/>
    <w:rsid w:val="00B458C9"/>
    <w:rsid w:val="00B61037"/>
    <w:rsid w:val="00B64AC1"/>
    <w:rsid w:val="00B7477B"/>
    <w:rsid w:val="00B74B01"/>
    <w:rsid w:val="00B751DB"/>
    <w:rsid w:val="00B81A01"/>
    <w:rsid w:val="00B8427C"/>
    <w:rsid w:val="00B84FB2"/>
    <w:rsid w:val="00B9511F"/>
    <w:rsid w:val="00B967C7"/>
    <w:rsid w:val="00BA2070"/>
    <w:rsid w:val="00BA2B96"/>
    <w:rsid w:val="00BA4959"/>
    <w:rsid w:val="00BA7D7C"/>
    <w:rsid w:val="00BB2F52"/>
    <w:rsid w:val="00BC3493"/>
    <w:rsid w:val="00BD65D7"/>
    <w:rsid w:val="00BD6F37"/>
    <w:rsid w:val="00BE090D"/>
    <w:rsid w:val="00BF6D63"/>
    <w:rsid w:val="00C009E9"/>
    <w:rsid w:val="00C015A0"/>
    <w:rsid w:val="00C035C4"/>
    <w:rsid w:val="00C036EF"/>
    <w:rsid w:val="00C06987"/>
    <w:rsid w:val="00C0762E"/>
    <w:rsid w:val="00C11461"/>
    <w:rsid w:val="00C14127"/>
    <w:rsid w:val="00C17BB7"/>
    <w:rsid w:val="00C246A9"/>
    <w:rsid w:val="00C405DA"/>
    <w:rsid w:val="00C45A83"/>
    <w:rsid w:val="00C52985"/>
    <w:rsid w:val="00C610B8"/>
    <w:rsid w:val="00C63DAD"/>
    <w:rsid w:val="00C65045"/>
    <w:rsid w:val="00C711C2"/>
    <w:rsid w:val="00C90394"/>
    <w:rsid w:val="00C94E9D"/>
    <w:rsid w:val="00CA2E58"/>
    <w:rsid w:val="00CB3D9D"/>
    <w:rsid w:val="00CB61E5"/>
    <w:rsid w:val="00CC2702"/>
    <w:rsid w:val="00CC5A62"/>
    <w:rsid w:val="00CD2643"/>
    <w:rsid w:val="00CD5871"/>
    <w:rsid w:val="00CD5D61"/>
    <w:rsid w:val="00CE3774"/>
    <w:rsid w:val="00CF2603"/>
    <w:rsid w:val="00D00F06"/>
    <w:rsid w:val="00D04246"/>
    <w:rsid w:val="00D043E1"/>
    <w:rsid w:val="00D0720F"/>
    <w:rsid w:val="00D1057F"/>
    <w:rsid w:val="00D30CAC"/>
    <w:rsid w:val="00D53A4A"/>
    <w:rsid w:val="00D66BE7"/>
    <w:rsid w:val="00D72AEF"/>
    <w:rsid w:val="00D7340D"/>
    <w:rsid w:val="00D772B3"/>
    <w:rsid w:val="00D90474"/>
    <w:rsid w:val="00D94898"/>
    <w:rsid w:val="00DB1187"/>
    <w:rsid w:val="00DB2223"/>
    <w:rsid w:val="00DB524A"/>
    <w:rsid w:val="00DB55E2"/>
    <w:rsid w:val="00DC64B3"/>
    <w:rsid w:val="00DD5F29"/>
    <w:rsid w:val="00DD718E"/>
    <w:rsid w:val="00E03E5A"/>
    <w:rsid w:val="00E12F28"/>
    <w:rsid w:val="00E162B4"/>
    <w:rsid w:val="00E1794F"/>
    <w:rsid w:val="00E2411B"/>
    <w:rsid w:val="00E26793"/>
    <w:rsid w:val="00E324AD"/>
    <w:rsid w:val="00E44875"/>
    <w:rsid w:val="00E45C10"/>
    <w:rsid w:val="00E53A3B"/>
    <w:rsid w:val="00E54CAC"/>
    <w:rsid w:val="00E654A5"/>
    <w:rsid w:val="00E843CD"/>
    <w:rsid w:val="00E87E1C"/>
    <w:rsid w:val="00E94AD2"/>
    <w:rsid w:val="00EA1CE9"/>
    <w:rsid w:val="00EB2D8F"/>
    <w:rsid w:val="00EB49F7"/>
    <w:rsid w:val="00EB6547"/>
    <w:rsid w:val="00EC5634"/>
    <w:rsid w:val="00EE086D"/>
    <w:rsid w:val="00EE2259"/>
    <w:rsid w:val="00EE2701"/>
    <w:rsid w:val="00EF0530"/>
    <w:rsid w:val="00EF468B"/>
    <w:rsid w:val="00EF69CF"/>
    <w:rsid w:val="00F105F1"/>
    <w:rsid w:val="00F1522E"/>
    <w:rsid w:val="00F24052"/>
    <w:rsid w:val="00F27E2B"/>
    <w:rsid w:val="00F313F3"/>
    <w:rsid w:val="00F32530"/>
    <w:rsid w:val="00F37873"/>
    <w:rsid w:val="00F41DE0"/>
    <w:rsid w:val="00F44769"/>
    <w:rsid w:val="00F54600"/>
    <w:rsid w:val="00F60218"/>
    <w:rsid w:val="00F64FCC"/>
    <w:rsid w:val="00F74B97"/>
    <w:rsid w:val="00F75FA5"/>
    <w:rsid w:val="00F76359"/>
    <w:rsid w:val="00F80546"/>
    <w:rsid w:val="00F80602"/>
    <w:rsid w:val="00F84638"/>
    <w:rsid w:val="00F84940"/>
    <w:rsid w:val="00F91E53"/>
    <w:rsid w:val="00F93641"/>
    <w:rsid w:val="00F93AF1"/>
    <w:rsid w:val="00F96A35"/>
    <w:rsid w:val="00F97760"/>
    <w:rsid w:val="00FA665A"/>
    <w:rsid w:val="00FA6A37"/>
    <w:rsid w:val="00FB3B77"/>
    <w:rsid w:val="00FC153F"/>
    <w:rsid w:val="00FC1DCA"/>
    <w:rsid w:val="00FE3064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CD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00268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F05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F0530"/>
  </w:style>
  <w:style w:type="paragraph" w:customStyle="1" w:styleId="ConsPlusNonformat">
    <w:name w:val="ConsPlusNonformat"/>
    <w:rsid w:val="00980B5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976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76B39"/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rsid w:val="0000268F"/>
    <w:rPr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A77B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77B79"/>
    <w:rPr>
      <w:sz w:val="24"/>
      <w:szCs w:val="24"/>
    </w:rPr>
  </w:style>
  <w:style w:type="character" w:styleId="a8">
    <w:name w:val="Hyperlink"/>
    <w:basedOn w:val="a0"/>
    <w:rsid w:val="005E1DBA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B951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51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95B28"/>
    <w:pPr>
      <w:ind w:left="720"/>
      <w:contextualSpacing/>
    </w:pPr>
  </w:style>
  <w:style w:type="character" w:styleId="ac">
    <w:name w:val="annotation reference"/>
    <w:basedOn w:val="a0"/>
    <w:semiHidden/>
    <w:unhideWhenUsed/>
    <w:rsid w:val="004F4BEC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4F4BE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4F4BEC"/>
  </w:style>
  <w:style w:type="paragraph" w:styleId="af">
    <w:name w:val="annotation subject"/>
    <w:basedOn w:val="ad"/>
    <w:next w:val="ad"/>
    <w:link w:val="af0"/>
    <w:semiHidden/>
    <w:unhideWhenUsed/>
    <w:rsid w:val="004F4BE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4F4BEC"/>
    <w:rPr>
      <w:b/>
      <w:bCs/>
    </w:rPr>
  </w:style>
  <w:style w:type="paragraph" w:styleId="af1">
    <w:name w:val="Body Text Indent"/>
    <w:basedOn w:val="a"/>
    <w:link w:val="af2"/>
    <w:rsid w:val="003E7BA1"/>
    <w:pPr>
      <w:ind w:firstLine="1080"/>
    </w:pPr>
    <w:rPr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3E7BA1"/>
    <w:rPr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2247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247DC"/>
    <w:rPr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4D3B6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D3B6B"/>
    <w:rPr>
      <w:sz w:val="16"/>
      <w:szCs w:val="16"/>
    </w:rPr>
  </w:style>
  <w:style w:type="paragraph" w:styleId="af3">
    <w:name w:val="Body Text"/>
    <w:basedOn w:val="a"/>
    <w:link w:val="af4"/>
    <w:semiHidden/>
    <w:unhideWhenUsed/>
    <w:rsid w:val="00B74B01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B74B0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CD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00268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F05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F0530"/>
  </w:style>
  <w:style w:type="paragraph" w:customStyle="1" w:styleId="ConsPlusNonformat">
    <w:name w:val="ConsPlusNonformat"/>
    <w:rsid w:val="00980B5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976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76B39"/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rsid w:val="0000268F"/>
    <w:rPr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A77B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77B79"/>
    <w:rPr>
      <w:sz w:val="24"/>
      <w:szCs w:val="24"/>
    </w:rPr>
  </w:style>
  <w:style w:type="character" w:styleId="a8">
    <w:name w:val="Hyperlink"/>
    <w:basedOn w:val="a0"/>
    <w:rsid w:val="005E1DBA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B951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511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95B28"/>
    <w:pPr>
      <w:ind w:left="720"/>
      <w:contextualSpacing/>
    </w:pPr>
  </w:style>
  <w:style w:type="character" w:styleId="ac">
    <w:name w:val="annotation reference"/>
    <w:basedOn w:val="a0"/>
    <w:semiHidden/>
    <w:unhideWhenUsed/>
    <w:rsid w:val="004F4BEC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4F4BE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4F4BEC"/>
  </w:style>
  <w:style w:type="paragraph" w:styleId="af">
    <w:name w:val="annotation subject"/>
    <w:basedOn w:val="ad"/>
    <w:next w:val="ad"/>
    <w:link w:val="af0"/>
    <w:semiHidden/>
    <w:unhideWhenUsed/>
    <w:rsid w:val="004F4BE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4F4BEC"/>
    <w:rPr>
      <w:b/>
      <w:bCs/>
    </w:rPr>
  </w:style>
  <w:style w:type="paragraph" w:styleId="af1">
    <w:name w:val="Body Text Indent"/>
    <w:basedOn w:val="a"/>
    <w:link w:val="af2"/>
    <w:rsid w:val="003E7BA1"/>
    <w:pPr>
      <w:ind w:firstLine="1080"/>
    </w:pPr>
    <w:rPr>
      <w:lang w:val="x-none" w:eastAsia="x-none"/>
    </w:rPr>
  </w:style>
  <w:style w:type="character" w:customStyle="1" w:styleId="af2">
    <w:name w:val="Основной текст с отступом Знак"/>
    <w:basedOn w:val="a0"/>
    <w:link w:val="af1"/>
    <w:rsid w:val="003E7BA1"/>
    <w:rPr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2247D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247DC"/>
    <w:rPr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4D3B6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D3B6B"/>
    <w:rPr>
      <w:sz w:val="16"/>
      <w:szCs w:val="16"/>
    </w:rPr>
  </w:style>
  <w:style w:type="paragraph" w:styleId="af3">
    <w:name w:val="Body Text"/>
    <w:basedOn w:val="a"/>
    <w:link w:val="af4"/>
    <w:semiHidden/>
    <w:unhideWhenUsed/>
    <w:rsid w:val="00B74B01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B74B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0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ussh-kudymka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F46DB-875F-440A-8C49-D8BC1BA2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Квант</Company>
  <LinksUpToDate>false</LinksUpToDate>
  <CharactersWithSpaces>12427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Квант</dc:creator>
  <cp:lastModifiedBy>ZamOBR</cp:lastModifiedBy>
  <cp:revision>2</cp:revision>
  <cp:lastPrinted>2021-05-24T06:56:00Z</cp:lastPrinted>
  <dcterms:created xsi:type="dcterms:W3CDTF">2021-05-24T13:35:00Z</dcterms:created>
  <dcterms:modified xsi:type="dcterms:W3CDTF">2021-05-24T13:35:00Z</dcterms:modified>
</cp:coreProperties>
</file>